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5F" w:rsidRPr="00AC125C" w:rsidRDefault="008A4B8D" w:rsidP="00F65B43">
      <w:pPr>
        <w:shd w:val="clear" w:color="auto" w:fill="FFFFFF"/>
        <w:spacing w:after="0" w:line="360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1055F" w:rsidRPr="00AC125C" w:rsidSect="00700960">
          <w:headerReference w:type="default" r:id="rId8"/>
          <w:footerReference w:type="even" r:id="rId9"/>
          <w:footerReference w:type="default" r:id="rId10"/>
          <w:pgSz w:w="11906" w:h="16838" w:code="9"/>
          <w:pgMar w:top="1134" w:right="850" w:bottom="1134" w:left="1701" w:header="283" w:footer="283" w:gutter="0"/>
          <w:pgNumType w:start="17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22648</wp:posOffset>
            </wp:positionH>
            <wp:positionV relativeFrom="paragraph">
              <wp:posOffset>2399</wp:posOffset>
            </wp:positionV>
            <wp:extent cx="7036506" cy="9945511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506" cy="994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B43" w:rsidRPr="00AC125C" w:rsidRDefault="00F65B43" w:rsidP="00F65B43">
      <w:pPr>
        <w:shd w:val="clear" w:color="auto" w:fill="FFFFFF"/>
        <w:spacing w:after="0" w:line="360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AC1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основных характеристик дополнительной общеобразовательной – дополнительной общеразвивающей программы</w:t>
      </w:r>
    </w:p>
    <w:p w:rsidR="00634452" w:rsidRPr="00AC125C" w:rsidRDefault="00AA0F8E" w:rsidP="006344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="00634452" w:rsidRPr="00AC12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 Пояснительная записка</w:t>
      </w:r>
    </w:p>
    <w:p w:rsidR="00485DB7" w:rsidRPr="00AC125C" w:rsidRDefault="00AD157E" w:rsidP="00F65B43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Большую роль в развитии детской одаренности и талантливости играют учреждения дополнительного образования дет</w:t>
      </w:r>
      <w:r w:rsidR="009F6B89" w:rsidRPr="00AC12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ей.</w:t>
      </w:r>
      <w:r w:rsidR="00A26D08" w:rsidRPr="00AC12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D5408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предоставляет каждому ребенку воз</w:t>
      </w:r>
      <w:r w:rsidR="009D5408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можность свободного выбора образовательной области, профиля программ, времени их освоения, включения в разнообразные виды деятельности с учетом его индивидуальных склонностей. </w:t>
      </w:r>
      <w:r w:rsidR="005765A7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основной </w:t>
      </w:r>
      <w:r w:rsidR="001E28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нительной общеобразовательной </w:t>
      </w:r>
      <w:r w:rsidR="001E28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программы «Навстречу творчеству» по предмету </w:t>
      </w:r>
      <w:r w:rsidR="005765A7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художественного конструирования и моделирования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28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«</w:t>
      </w:r>
      <w:r w:rsidR="00C71E2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БумМастер</w:t>
      </w:r>
      <w:r w:rsidR="001E28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правило, по окончании третьего г</w:t>
      </w:r>
      <w:r w:rsidR="005404F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обучения </w:t>
      </w:r>
      <w:r w:rsidR="00485DB7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выявляются учащиеся</w:t>
      </w:r>
      <w:r w:rsidR="001E28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проявили высокие достижения </w:t>
      </w:r>
      <w:r w:rsidR="001E289D" w:rsidRPr="00AC125C">
        <w:rPr>
          <w:rFonts w:ascii="Times New Roman" w:eastAsia="+mn-ea" w:hAnsi="Times New Roman" w:cs="Times New Roman"/>
          <w:sz w:val="24"/>
          <w:szCs w:val="24"/>
          <w:lang w:eastAsia="ru-RU"/>
        </w:rPr>
        <w:t>в художественно - творческой деятельности.</w:t>
      </w:r>
    </w:p>
    <w:p w:rsidR="00485DB7" w:rsidRPr="00AC125C" w:rsidRDefault="00485DB7" w:rsidP="00485D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 «Творец» (далее Программа)</w:t>
      </w:r>
      <w:r w:rsidR="00E1055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5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разработана в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действующими нормативными правовыми актами: </w:t>
      </w:r>
    </w:p>
    <w:p w:rsidR="0091475D" w:rsidRPr="00AC125C" w:rsidRDefault="00485DB7" w:rsidP="0091475D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C1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образовании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 от 29.12.2012 №273-</w:t>
      </w:r>
      <w:r w:rsidRPr="00AC1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ФЗ</w:t>
      </w:r>
      <w:r w:rsidRPr="00AC1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49159D" w:rsidRPr="00AC125C" w:rsidRDefault="0091475D" w:rsidP="0091475D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развития дополнительного образования детей до 2030 года </w:t>
      </w:r>
      <w:hyperlink r:id="rId12" w:history="1">
        <w:r w:rsidRPr="00AC125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</w:t>
        </w:r>
      </w:hyperlink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31.03.2022 г. № 678-р;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</w:t>
      </w:r>
      <w:r w:rsidR="00C103BB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оздоровления детей и молодежи»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СП 2.4.3648-20);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других законов и иных нормативных правовых актов Российской Федерации и Республики Коми в области образования 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17 ноября 2015 г. N 1239 «Об утверждении правил выявления детей, проявивших выдающиеся способности, сопровождения и мониторинга их дальнейшего развития»;</w:t>
      </w:r>
    </w:p>
    <w:p w:rsidR="00485DB7" w:rsidRPr="00AC125C" w:rsidRDefault="00485DB7" w:rsidP="00485DB7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«Концепция общенациональной системы выявления и развития молодых талантов», утвержденной Президентом РФ 03.04.2012 г. № ПР-827.</w:t>
      </w:r>
    </w:p>
    <w:p w:rsidR="00485DB7" w:rsidRPr="00AC125C" w:rsidRDefault="00485DB7" w:rsidP="00485DB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№ 1).</w:t>
      </w:r>
    </w:p>
    <w:p w:rsidR="00485DB7" w:rsidRPr="00AC125C" w:rsidRDefault="00485DB7" w:rsidP="004019F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художественную направленность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5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учащейся, обладающей ярко выраженными творческими способностями.</w:t>
      </w:r>
    </w:p>
    <w:p w:rsidR="000B3013" w:rsidRPr="00AC125C" w:rsidRDefault="000B3013" w:rsidP="000B30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Программы:</w:t>
      </w:r>
    </w:p>
    <w:p w:rsidR="000B3013" w:rsidRPr="00AC125C" w:rsidRDefault="00AA3324" w:rsidP="00F65B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так, чтобы максимально раскрыть и развить индивидуальные способности одаренного ребенка, содействовать его 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</w:rPr>
        <w:t>творчеству.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</w:t>
      </w:r>
      <w:r w:rsidR="000B301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ориентировано на активизацию творческого потенциала учащегося, его самореализацию и самоутверждение в процессе участия и возможных побед на конкурсах, выставках различного уровня. Программой предусматривается обеспечение и</w:t>
      </w:r>
      <w:r w:rsidR="009B327A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ндивидуального подхода 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ребенку</w:t>
      </w:r>
      <w:r w:rsidR="000B301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(учет и</w:t>
      </w:r>
      <w:r w:rsidR="009B327A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ндивидуальных особенностей</w:t>
      </w:r>
      <w:r w:rsidR="000B301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FE4" w:rsidRPr="00AC125C" w:rsidRDefault="00901FE4" w:rsidP="0090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особенности.</w:t>
      </w:r>
    </w:p>
    <w:p w:rsidR="00901FE4" w:rsidRPr="00AC125C" w:rsidRDefault="00901FE4" w:rsidP="00F65B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– процесс непрерывный. Он не имеет фиксированных сроков завершения обучения и последовательно переходит из одной стадии в другую 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личностная основа Программы позволяет удовлетворить запрос конкретного ребенка, используя потенциал его свободного времени и решить одну из основных задач дополнительного образования – выявление, развитие и поддержку одаренных детей.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разработана, 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учаще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прошедшего обучение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общеобразовательной общеразвивающей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«Навстречу творчеству», имеющей опыт участия в 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униципальных, 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егиональных, 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сероссийских и </w:t>
      </w:r>
      <w:r w:rsidR="00700960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еждународных конкурсах детского творчества и обладающей ярко выраженными творческими способностями, поэтому в программу включены новые разделы, </w:t>
      </w:r>
      <w:r w:rsidR="0049159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изучающие современные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- «Джутовая филигрань», «Паперкрафт», которые помогут более творчески раскрыться в декоративно – прикладном творчестве.</w:t>
      </w:r>
      <w:proofErr w:type="gramEnd"/>
    </w:p>
    <w:p w:rsidR="00C64FDD" w:rsidRPr="00AC125C" w:rsidRDefault="000B3013" w:rsidP="00157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3013" w:rsidRPr="00AC125C" w:rsidRDefault="00BF06B2" w:rsidP="00157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позволит, развивать способности одаренного ребенка, осуществляя </w:t>
      </w:r>
      <w:r w:rsidR="00C64FD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ориентированный подход. Одаренный ребенок с творческим</w:t>
      </w:r>
      <w:r w:rsidR="00C64FD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наклонностями сможет в полной мере реализовать свои возможности и способности, проявляя активность, инициативу и творчество.</w:t>
      </w:r>
    </w:p>
    <w:p w:rsidR="00901FE4" w:rsidRPr="00AC125C" w:rsidRDefault="00901FE4" w:rsidP="00901F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согласуется с 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 программой в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МАУДО «ДТдИУМ»,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раскрывает содержание по основным направлениям воспитания, развития и социализации личности ребенка по модулям:</w:t>
      </w:r>
    </w:p>
    <w:p w:rsidR="00901FE4" w:rsidRPr="00AC125C" w:rsidRDefault="00901FE4" w:rsidP="00901FE4">
      <w:pPr>
        <w:numPr>
          <w:ilvl w:val="0"/>
          <w:numId w:val="24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25C">
        <w:rPr>
          <w:rFonts w:ascii="Times New Roman" w:eastAsia="Times New Roman" w:hAnsi="Times New Roman" w:cs="Times New Roman"/>
          <w:sz w:val="24"/>
          <w:szCs w:val="24"/>
        </w:rPr>
        <w:t>«Россиянин»: традиции, обычаи народов России, ответственный, законопослушный гражданин Российской Федерации; основы финансовой грамотности.</w:t>
      </w:r>
    </w:p>
    <w:p w:rsidR="00901FE4" w:rsidRPr="00AC125C" w:rsidRDefault="00901FE4" w:rsidP="00901FE4">
      <w:pPr>
        <w:numPr>
          <w:ilvl w:val="0"/>
          <w:numId w:val="24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25C">
        <w:rPr>
          <w:rFonts w:ascii="Times New Roman" w:eastAsia="Times New Roman" w:hAnsi="Times New Roman" w:cs="Times New Roman"/>
          <w:sz w:val="24"/>
          <w:szCs w:val="24"/>
        </w:rPr>
        <w:t>«Дворцовский компонент»: исторические сведения и события ДТДиУМ.</w:t>
      </w:r>
    </w:p>
    <w:p w:rsidR="00901FE4" w:rsidRPr="00AC125C" w:rsidRDefault="00901FE4" w:rsidP="00901FE4">
      <w:pPr>
        <w:numPr>
          <w:ilvl w:val="0"/>
          <w:numId w:val="24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25C">
        <w:rPr>
          <w:rFonts w:ascii="Times New Roman" w:eastAsia="Times New Roman" w:hAnsi="Times New Roman" w:cs="Times New Roman"/>
          <w:sz w:val="24"/>
          <w:szCs w:val="24"/>
        </w:rPr>
        <w:t>«Семья»: семейные ценности, осознание себя личностью, членом общества, принятие другого человека как личность.</w:t>
      </w:r>
    </w:p>
    <w:p w:rsidR="00901FE4" w:rsidRPr="00AC125C" w:rsidRDefault="00901FE4" w:rsidP="00901FE4">
      <w:pPr>
        <w:numPr>
          <w:ilvl w:val="0"/>
          <w:numId w:val="24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25C">
        <w:rPr>
          <w:rFonts w:ascii="Times New Roman" w:eastAsia="Times New Roman" w:hAnsi="Times New Roman" w:cs="Times New Roman"/>
          <w:sz w:val="24"/>
          <w:szCs w:val="24"/>
        </w:rPr>
        <w:t>«Здоровый образ жизни»: ценность здорового и безопасного образа жизни.</w:t>
      </w:r>
    </w:p>
    <w:p w:rsidR="00901FE4" w:rsidRPr="00AC125C" w:rsidRDefault="00901FE4" w:rsidP="00F65B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программы.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спроектирована для учащейся 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12-13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обучающейся по дополнительной общеобразовательной – общеразвивающей программе «Навстречу творчеству», проявляющей неординарные способности и достигшая высоких результатов в конкурсных мероприятиях.</w:t>
      </w:r>
    </w:p>
    <w:p w:rsidR="00601840" w:rsidRPr="00AC125C" w:rsidRDefault="00601840" w:rsidP="00F65B43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C125C">
        <w:rPr>
          <w:rFonts w:ascii="Times New Roman" w:eastAsia="Calibri" w:hAnsi="Times New Roman" w:cs="Times New Roman"/>
          <w:b/>
          <w:sz w:val="24"/>
          <w:szCs w:val="24"/>
        </w:rPr>
        <w:t>Характеристика программы</w:t>
      </w:r>
      <w:r w:rsidR="00C71E23" w:rsidRPr="00AC125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71E23" w:rsidRPr="00AC125C" w:rsidRDefault="00C71E23" w:rsidP="00C71E23">
      <w:pPr>
        <w:pStyle w:val="a4"/>
        <w:numPr>
          <w:ilvl w:val="0"/>
          <w:numId w:val="38"/>
        </w:numPr>
        <w:spacing w:after="0" w:line="360" w:lineRule="auto"/>
        <w:ind w:left="851" w:hanging="426"/>
        <w:rPr>
          <w:rFonts w:ascii="Times New Roman" w:eastAsia="Calibri" w:hAnsi="Times New Roman" w:cs="Times New Roman"/>
          <w:bCs/>
          <w:sz w:val="24"/>
          <w:szCs w:val="24"/>
        </w:rPr>
      </w:pPr>
      <w:r w:rsidRPr="00AC125C">
        <w:rPr>
          <w:rFonts w:ascii="Times New Roman" w:eastAsia="Calibri" w:hAnsi="Times New Roman" w:cs="Times New Roman"/>
          <w:bCs/>
          <w:sz w:val="24"/>
          <w:szCs w:val="24"/>
        </w:rPr>
        <w:t>По форме обучени</w:t>
      </w:r>
      <w:proofErr w:type="gramStart"/>
      <w:r w:rsidRPr="00AC125C">
        <w:rPr>
          <w:rFonts w:ascii="Times New Roman" w:eastAsia="Calibri" w:hAnsi="Times New Roman" w:cs="Times New Roman"/>
          <w:bCs/>
          <w:sz w:val="24"/>
          <w:szCs w:val="24"/>
        </w:rPr>
        <w:t>я-</w:t>
      </w:r>
      <w:proofErr w:type="gramEnd"/>
      <w:r w:rsidRPr="00AC125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C125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очная;</w:t>
      </w:r>
    </w:p>
    <w:p w:rsidR="00601840" w:rsidRPr="00AC125C" w:rsidRDefault="00C71E23" w:rsidP="00C71E23">
      <w:pPr>
        <w:pStyle w:val="a4"/>
        <w:numPr>
          <w:ilvl w:val="0"/>
          <w:numId w:val="39"/>
        </w:numPr>
        <w:spacing w:after="0" w:line="360" w:lineRule="auto"/>
        <w:ind w:left="851" w:hanging="426"/>
        <w:rPr>
          <w:rFonts w:ascii="Times New Roman" w:eastAsia="Calibri" w:hAnsi="Times New Roman" w:cs="Times New Roman"/>
          <w:i/>
          <w:sz w:val="24"/>
          <w:szCs w:val="24"/>
        </w:rPr>
      </w:pPr>
      <w:r w:rsidRPr="00AC125C">
        <w:rPr>
          <w:rFonts w:ascii="Times New Roman" w:eastAsia="Calibri" w:hAnsi="Times New Roman" w:cs="Times New Roman"/>
          <w:sz w:val="24"/>
          <w:szCs w:val="24"/>
        </w:rPr>
        <w:t>П</w:t>
      </w:r>
      <w:r w:rsidR="00601840" w:rsidRPr="00AC125C">
        <w:rPr>
          <w:rFonts w:ascii="Times New Roman" w:eastAsia="Calibri" w:hAnsi="Times New Roman" w:cs="Times New Roman"/>
          <w:sz w:val="24"/>
          <w:szCs w:val="24"/>
        </w:rPr>
        <w:t xml:space="preserve">о степени авторства - </w:t>
      </w:r>
      <w:proofErr w:type="gramStart"/>
      <w:r w:rsidR="00601840" w:rsidRPr="00AC125C">
        <w:rPr>
          <w:rFonts w:ascii="Times New Roman" w:eastAsia="Calibri" w:hAnsi="Times New Roman" w:cs="Times New Roman"/>
          <w:i/>
          <w:sz w:val="24"/>
          <w:szCs w:val="24"/>
        </w:rPr>
        <w:t>модифицированная</w:t>
      </w:r>
      <w:proofErr w:type="gramEnd"/>
      <w:r w:rsidR="00601840" w:rsidRPr="00AC125C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601840" w:rsidRPr="00AC125C" w:rsidRDefault="00C71E23" w:rsidP="00C71E23">
      <w:pPr>
        <w:pStyle w:val="a4"/>
        <w:numPr>
          <w:ilvl w:val="0"/>
          <w:numId w:val="38"/>
        </w:numPr>
        <w:spacing w:after="0" w:line="360" w:lineRule="auto"/>
        <w:ind w:left="851" w:hanging="426"/>
        <w:rPr>
          <w:rFonts w:ascii="Times New Roman" w:eastAsia="Calibri" w:hAnsi="Times New Roman" w:cs="Times New Roman"/>
          <w:sz w:val="24"/>
          <w:szCs w:val="24"/>
        </w:rPr>
      </w:pPr>
      <w:r w:rsidRPr="00AC125C">
        <w:rPr>
          <w:rFonts w:ascii="Times New Roman" w:eastAsia="Calibri" w:hAnsi="Times New Roman" w:cs="Times New Roman"/>
          <w:sz w:val="24"/>
          <w:szCs w:val="24"/>
        </w:rPr>
        <w:t>П</w:t>
      </w:r>
      <w:r w:rsidR="00601840" w:rsidRPr="00AC125C">
        <w:rPr>
          <w:rFonts w:ascii="Times New Roman" w:eastAsia="Calibri" w:hAnsi="Times New Roman" w:cs="Times New Roman"/>
          <w:sz w:val="24"/>
          <w:szCs w:val="24"/>
        </w:rPr>
        <w:t>о уровню сложности</w:t>
      </w:r>
      <w:r w:rsidR="00F65B43" w:rsidRPr="00AC125C">
        <w:rPr>
          <w:rFonts w:ascii="Times New Roman" w:eastAsia="Calibri" w:hAnsi="Times New Roman" w:cs="Times New Roman"/>
          <w:sz w:val="24"/>
          <w:szCs w:val="24"/>
        </w:rPr>
        <w:t>–</w:t>
      </w:r>
      <w:r w:rsidR="00F65B43" w:rsidRPr="00AC125C">
        <w:rPr>
          <w:rFonts w:ascii="Times New Roman" w:eastAsia="Calibri" w:hAnsi="Times New Roman" w:cs="Times New Roman"/>
          <w:i/>
          <w:sz w:val="24"/>
          <w:szCs w:val="24"/>
        </w:rPr>
        <w:t>продвинутый</w:t>
      </w:r>
      <w:r w:rsidR="003A3347" w:rsidRPr="00AC125C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601840" w:rsidRPr="00AC125C" w:rsidRDefault="00C71E23" w:rsidP="00C71E23">
      <w:pPr>
        <w:pStyle w:val="a4"/>
        <w:numPr>
          <w:ilvl w:val="0"/>
          <w:numId w:val="39"/>
        </w:numPr>
        <w:spacing w:after="0" w:line="360" w:lineRule="auto"/>
        <w:ind w:left="851" w:hanging="426"/>
        <w:rPr>
          <w:rFonts w:ascii="Times New Roman" w:eastAsia="Calibri" w:hAnsi="Times New Roman" w:cs="Times New Roman"/>
          <w:i/>
          <w:sz w:val="24"/>
          <w:szCs w:val="24"/>
        </w:rPr>
      </w:pPr>
      <w:r w:rsidRPr="00AC125C">
        <w:rPr>
          <w:rFonts w:ascii="Times New Roman" w:eastAsia="Calibri" w:hAnsi="Times New Roman" w:cs="Times New Roman"/>
          <w:sz w:val="24"/>
          <w:szCs w:val="24"/>
        </w:rPr>
        <w:t>П</w:t>
      </w:r>
      <w:r w:rsidR="00601840" w:rsidRPr="00AC125C">
        <w:rPr>
          <w:rFonts w:ascii="Times New Roman" w:eastAsia="Calibri" w:hAnsi="Times New Roman" w:cs="Times New Roman"/>
          <w:sz w:val="24"/>
          <w:szCs w:val="24"/>
        </w:rPr>
        <w:t xml:space="preserve">о форме содержания и организации образовательного процесса – </w:t>
      </w:r>
      <w:proofErr w:type="gramStart"/>
      <w:r w:rsidR="00601840" w:rsidRPr="00AC125C">
        <w:rPr>
          <w:rFonts w:ascii="Times New Roman" w:eastAsia="Calibri" w:hAnsi="Times New Roman" w:cs="Times New Roman"/>
          <w:i/>
          <w:sz w:val="24"/>
          <w:szCs w:val="24"/>
        </w:rPr>
        <w:t>традиционная</w:t>
      </w:r>
      <w:proofErr w:type="gramEnd"/>
      <w:r w:rsidR="00601840" w:rsidRPr="00AC125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4C06EA" w:rsidRPr="00AC125C" w:rsidRDefault="004C06EA" w:rsidP="00F65B4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и сроки освоения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9"/>
        <w:gridCol w:w="2971"/>
        <w:gridCol w:w="2693"/>
        <w:gridCol w:w="1559"/>
      </w:tblGrid>
      <w:tr w:rsidR="004C06EA" w:rsidRPr="00AC125C" w:rsidTr="00392002">
        <w:tc>
          <w:tcPr>
            <w:tcW w:w="2099" w:type="dxa"/>
            <w:vMerge w:val="restart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971" w:type="dxa"/>
            <w:vMerge w:val="restart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Продолжительность  обучения в часах</w:t>
            </w:r>
          </w:p>
        </w:tc>
        <w:tc>
          <w:tcPr>
            <w:tcW w:w="4252" w:type="dxa"/>
            <w:gridSpan w:val="2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4C06EA" w:rsidRPr="00AC125C" w:rsidTr="00392002">
        <w:tc>
          <w:tcPr>
            <w:tcW w:w="2099" w:type="dxa"/>
            <w:vMerge/>
          </w:tcPr>
          <w:p w:rsidR="004C06EA" w:rsidRPr="00AC125C" w:rsidRDefault="004C06EA" w:rsidP="004C06EA">
            <w:pPr>
              <w:spacing w:after="0"/>
              <w:ind w:right="176" w:firstLine="567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vMerge/>
          </w:tcPr>
          <w:p w:rsidR="004C06EA" w:rsidRPr="00AC125C" w:rsidRDefault="004C06EA" w:rsidP="004C06EA">
            <w:pPr>
              <w:spacing w:after="0"/>
              <w:ind w:right="176" w:firstLine="567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59" w:type="dxa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4C06EA" w:rsidRPr="00AC125C" w:rsidTr="00392002">
        <w:tc>
          <w:tcPr>
            <w:tcW w:w="2099" w:type="dxa"/>
          </w:tcPr>
          <w:p w:rsidR="004C06EA" w:rsidRPr="00AC125C" w:rsidRDefault="00F65B43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</w:t>
            </w:r>
            <w:r w:rsidR="004C06EA"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месяцев </w:t>
            </w:r>
          </w:p>
        </w:tc>
        <w:tc>
          <w:tcPr>
            <w:tcW w:w="2971" w:type="dxa"/>
          </w:tcPr>
          <w:p w:rsidR="004C06EA" w:rsidRPr="00AC125C" w:rsidRDefault="000E0557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3" w:type="dxa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4C06EA" w:rsidRPr="00AC125C" w:rsidRDefault="004C06EA" w:rsidP="004C06EA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C06EA" w:rsidRPr="00AC125C" w:rsidTr="00392002">
        <w:tc>
          <w:tcPr>
            <w:tcW w:w="2099" w:type="dxa"/>
            <w:tcBorders>
              <w:bottom w:val="single" w:sz="4" w:space="0" w:color="auto"/>
            </w:tcBorders>
          </w:tcPr>
          <w:p w:rsidR="004C06EA" w:rsidRPr="00AC125C" w:rsidRDefault="004C06EA" w:rsidP="004C06EA">
            <w:pPr>
              <w:spacing w:after="0"/>
              <w:ind w:right="176" w:firstLine="567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3" w:type="dxa"/>
            <w:gridSpan w:val="3"/>
            <w:shd w:val="clear" w:color="auto" w:fill="auto"/>
          </w:tcPr>
          <w:p w:rsidR="004C06EA" w:rsidRPr="00AC125C" w:rsidRDefault="000E0557" w:rsidP="004C06E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</w:tr>
    </w:tbl>
    <w:p w:rsidR="004C06EA" w:rsidRPr="00AC125C" w:rsidRDefault="00901FE4" w:rsidP="00F65B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обучения: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очная. </w:t>
      </w:r>
    </w:p>
    <w:p w:rsidR="004C06EA" w:rsidRPr="00AC125C" w:rsidRDefault="004C06EA" w:rsidP="00F65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занятий.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составляется в соответствии с требованиями С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</w:t>
      </w:r>
      <w:r w:rsidR="00F1135C" w:rsidRPr="00AC125C">
        <w:rPr>
          <w:rFonts w:ascii="Times New Roman" w:hAnsi="Times New Roman" w:cs="Times New Roman"/>
        </w:rPr>
        <w:t>(</w:t>
      </w:r>
      <w:r w:rsidR="00F1135C" w:rsidRPr="00AC125C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молодежи» СП 2.4.3648-20, утвержденных Постановлением главного государственного санитарного врача Российской Федерации от 28.09.2020</w:t>
      </w:r>
      <w:r w:rsidR="00AA0F8E" w:rsidRPr="00AC125C">
        <w:rPr>
          <w:rFonts w:ascii="Times New Roman" w:hAnsi="Times New Roman" w:cs="Times New Roman"/>
          <w:sz w:val="24"/>
          <w:szCs w:val="24"/>
        </w:rPr>
        <w:t>г.)</w:t>
      </w:r>
      <w:r w:rsidR="00AA0F8E" w:rsidRPr="00AC125C">
        <w:rPr>
          <w:rFonts w:ascii="Times New Roman" w:eastAsia="Calibri" w:hAnsi="Times New Roman" w:cs="Times New Roman"/>
          <w:sz w:val="24"/>
          <w:szCs w:val="24"/>
        </w:rPr>
        <w:t xml:space="preserve"> Занятия</w:t>
      </w:r>
      <w:r w:rsidRPr="00AC125C">
        <w:rPr>
          <w:rFonts w:ascii="Times New Roman" w:eastAsia="Calibri" w:hAnsi="Times New Roman" w:cs="Times New Roman"/>
          <w:sz w:val="24"/>
          <w:szCs w:val="24"/>
        </w:rPr>
        <w:t xml:space="preserve"> проводятся: 1 раз в неделю по 2 учебных часа. Занятия проводятся с перерывами на отдых и проветривание помещения после каждого учебного часа.</w:t>
      </w:r>
    </w:p>
    <w:p w:rsidR="00901FE4" w:rsidRPr="00AC125C" w:rsidRDefault="00901FE4" w:rsidP="00901FE4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125C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организации образовательного процесса: </w:t>
      </w:r>
      <w:r w:rsidRPr="00AC125C">
        <w:rPr>
          <w:rFonts w:ascii="Times New Roman" w:eastAsia="Calibri" w:hAnsi="Times New Roman" w:cs="Times New Roman"/>
          <w:sz w:val="24"/>
          <w:szCs w:val="24"/>
        </w:rPr>
        <w:t>состав группы – постоянный, вид занятий по организационной структуре - индивидуальный.</w:t>
      </w:r>
    </w:p>
    <w:p w:rsidR="00AA0F8E" w:rsidRPr="00AC125C" w:rsidRDefault="00AA0F8E" w:rsidP="00C71E23">
      <w:pPr>
        <w:shd w:val="clear" w:color="auto" w:fill="FFFFFF"/>
        <w:suppressAutoHyphens/>
        <w:spacing w:after="0" w:line="360" w:lineRule="auto"/>
        <w:ind w:right="176"/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ar-SA"/>
        </w:rPr>
      </w:pPr>
    </w:p>
    <w:p w:rsidR="00791352" w:rsidRPr="00AC125C" w:rsidRDefault="00AA0F8E" w:rsidP="00791352">
      <w:pPr>
        <w:shd w:val="clear" w:color="auto" w:fill="FFFFFF"/>
        <w:suppressAutoHyphens/>
        <w:spacing w:after="0" w:line="360" w:lineRule="auto"/>
        <w:ind w:right="176" w:firstLine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ar-SA"/>
        </w:rPr>
      </w:pPr>
      <w:r w:rsidRPr="00AC125C">
        <w:rPr>
          <w:rFonts w:ascii="Times New Roman" w:eastAsia="Times New Roman" w:hAnsi="Times New Roman" w:cs="Times New Roman"/>
          <w:b/>
          <w:spacing w:val="-1"/>
          <w:sz w:val="28"/>
          <w:szCs w:val="24"/>
          <w:lang w:val="en-US" w:eastAsia="ar-SA"/>
        </w:rPr>
        <w:lastRenderedPageBreak/>
        <w:t>I</w:t>
      </w:r>
      <w:r w:rsidR="00791352" w:rsidRPr="00AC125C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ar-SA"/>
        </w:rPr>
        <w:t>.2. Цель и задачи</w:t>
      </w:r>
    </w:p>
    <w:p w:rsidR="00F65B43" w:rsidRPr="00AC125C" w:rsidRDefault="00791352" w:rsidP="00F65B43">
      <w:pPr>
        <w:shd w:val="clear" w:color="auto" w:fill="FFFFFF"/>
        <w:spacing w:before="96"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и воспитание одаренной личности учащегося посредством самообразования и саморазвития в художественно – творческой деятельности</w:t>
      </w:r>
      <w:r w:rsidR="00B63F8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художественного конструирования и моделирования из бумаги.</w:t>
      </w:r>
    </w:p>
    <w:p w:rsidR="00791352" w:rsidRPr="00AC125C" w:rsidRDefault="00901FE4" w:rsidP="00F65B43">
      <w:pPr>
        <w:shd w:val="clear" w:color="auto" w:fill="FFFFFF"/>
        <w:spacing w:before="96"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791352"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адачи:</w:t>
      </w:r>
    </w:p>
    <w:p w:rsidR="00791352" w:rsidRPr="00AC125C" w:rsidRDefault="00791352" w:rsidP="00791352">
      <w:pPr>
        <w:tabs>
          <w:tab w:val="left" w:pos="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Обучающие:</w:t>
      </w:r>
    </w:p>
    <w:p w:rsidR="00791352" w:rsidRPr="00AC125C" w:rsidRDefault="00FE0A0F" w:rsidP="0079135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совершенствовать знания</w:t>
      </w:r>
      <w:r w:rsidR="00791352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по направлению деятельности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: композиция в декоративно – прикладном творчестве</w:t>
      </w:r>
      <w:r w:rsidR="00791352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систематизировать и углубить знания по выбранному направлению;</w:t>
      </w:r>
    </w:p>
    <w:p w:rsidR="00FE0A0F" w:rsidRPr="00AC125C" w:rsidRDefault="00FE0A0F" w:rsidP="0079135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обучить новым видам декоративно - прикладного творчества: джутовая филигрань, паперкрафт;</w:t>
      </w:r>
    </w:p>
    <w:p w:rsidR="003C6691" w:rsidRPr="00AC125C" w:rsidRDefault="00B169CD" w:rsidP="0079135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обучить грамотной организации своего рабочего места и соблюдению техники безопасности при работе с инструментами;</w:t>
      </w:r>
    </w:p>
    <w:p w:rsidR="00791352" w:rsidRPr="00AC125C" w:rsidRDefault="00791352" w:rsidP="0079135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презентации результатов собственной деятельности</w:t>
      </w:r>
    </w:p>
    <w:p w:rsidR="00791352" w:rsidRPr="00AC125C" w:rsidRDefault="00791352" w:rsidP="0079135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</w:t>
      </w:r>
      <w:r w:rsidR="00901FE4"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791352" w:rsidRPr="00AC125C" w:rsidRDefault="00791352" w:rsidP="0079135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научить работать с источниками </w:t>
      </w:r>
      <w:r w:rsidR="00FA46B4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по направлению деятельности 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(</w:t>
      </w:r>
      <w:r w:rsidR="00FA46B4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Интернет-ресурсы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музейные экспозиции, литература);</w:t>
      </w:r>
    </w:p>
    <w:p w:rsidR="00FE0A0F" w:rsidRPr="00CA3002" w:rsidRDefault="00791352" w:rsidP="00CA300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A30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способствовать самоопределению,</w:t>
      </w:r>
      <w:r w:rsidR="00D01E1A" w:rsidRPr="00CA300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развитию творческой одаренности</w:t>
      </w:r>
    </w:p>
    <w:p w:rsidR="00791352" w:rsidRPr="00AC125C" w:rsidRDefault="00791352" w:rsidP="0079135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Воспитательные: </w:t>
      </w:r>
    </w:p>
    <w:p w:rsidR="00791352" w:rsidRPr="00AC125C" w:rsidRDefault="00791352" w:rsidP="00791352">
      <w:pPr>
        <w:pStyle w:val="a4"/>
        <w:numPr>
          <w:ilvl w:val="0"/>
          <w:numId w:val="12"/>
        </w:numPr>
        <w:tabs>
          <w:tab w:val="left" w:pos="0"/>
          <w:tab w:val="left" w:pos="540"/>
        </w:tabs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воспитывать творческую культуру, добросовестное отношение к труду, терпение, аккуратность, познавательную самостоятельн</w:t>
      </w:r>
      <w:r w:rsidR="0098559F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ость, уверенность в своих силах;</w:t>
      </w:r>
    </w:p>
    <w:p w:rsidR="0098559F" w:rsidRPr="00AC125C" w:rsidRDefault="0098559F" w:rsidP="00791352">
      <w:pPr>
        <w:pStyle w:val="a4"/>
        <w:numPr>
          <w:ilvl w:val="0"/>
          <w:numId w:val="12"/>
        </w:numPr>
        <w:tabs>
          <w:tab w:val="left" w:pos="0"/>
          <w:tab w:val="left" w:pos="540"/>
        </w:tabs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формирова</w:t>
      </w:r>
      <w:r w:rsidR="00F65B43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ть художественно-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эстетическ</w:t>
      </w:r>
      <w:r w:rsidR="00F65B43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ий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вкус</w:t>
      </w:r>
      <w:r w:rsidR="008973F6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;</w:t>
      </w:r>
    </w:p>
    <w:p w:rsidR="008973F6" w:rsidRPr="00AC125C" w:rsidRDefault="008973F6" w:rsidP="00791352">
      <w:pPr>
        <w:pStyle w:val="a4"/>
        <w:numPr>
          <w:ilvl w:val="0"/>
          <w:numId w:val="12"/>
        </w:numPr>
        <w:tabs>
          <w:tab w:val="left" w:pos="0"/>
          <w:tab w:val="left" w:pos="540"/>
        </w:tabs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выполнение правил здорового и безопасного образа жизни</w:t>
      </w:r>
      <w:r w:rsidR="00FA46B4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;</w:t>
      </w:r>
    </w:p>
    <w:p w:rsidR="00FA46B4" w:rsidRPr="00AC125C" w:rsidRDefault="00FA46B4" w:rsidP="00791352">
      <w:pPr>
        <w:pStyle w:val="a4"/>
        <w:numPr>
          <w:ilvl w:val="0"/>
          <w:numId w:val="12"/>
        </w:numPr>
        <w:tabs>
          <w:tab w:val="left" w:pos="0"/>
          <w:tab w:val="left" w:pos="540"/>
        </w:tabs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формирова</w:t>
      </w:r>
      <w:r w:rsidR="00F65B43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ть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предпрофессиональны</w:t>
      </w:r>
      <w:r w:rsidR="00F65B43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компетенци</w:t>
      </w:r>
      <w:r w:rsidR="00F65B43"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AC12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 области декоративно – прикладного искусства.</w:t>
      </w:r>
    </w:p>
    <w:p w:rsidR="00F65B43" w:rsidRPr="00AC125C" w:rsidRDefault="00F65B43" w:rsidP="007913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352" w:rsidRPr="00AC125C" w:rsidRDefault="00AA0F8E" w:rsidP="00791352">
      <w:pPr>
        <w:jc w:val="center"/>
        <w:rPr>
          <w:rFonts w:ascii="Times New Roman" w:hAnsi="Times New Roman" w:cs="Times New Roman"/>
          <w:b/>
        </w:rPr>
      </w:pPr>
      <w:r w:rsidRPr="00AC12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1352" w:rsidRPr="00AC125C">
        <w:rPr>
          <w:rFonts w:ascii="Times New Roman" w:hAnsi="Times New Roman" w:cs="Times New Roman"/>
          <w:b/>
          <w:sz w:val="28"/>
          <w:szCs w:val="28"/>
        </w:rPr>
        <w:t>.3. Содержание программы</w:t>
      </w:r>
    </w:p>
    <w:p w:rsidR="00791352" w:rsidRPr="00AC125C" w:rsidRDefault="00AA0F8E" w:rsidP="0079135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125C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="00791352" w:rsidRPr="00AC125C">
        <w:rPr>
          <w:rFonts w:ascii="Times New Roman" w:hAnsi="Times New Roman" w:cs="Times New Roman"/>
          <w:b/>
          <w:sz w:val="28"/>
          <w:szCs w:val="24"/>
        </w:rPr>
        <w:t>.3.1. Учебный план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567"/>
        <w:gridCol w:w="709"/>
        <w:gridCol w:w="850"/>
        <w:gridCol w:w="4111"/>
      </w:tblGrid>
      <w:tr w:rsidR="00657AA9" w:rsidRPr="00AC125C" w:rsidTr="003A3A5C">
        <w:tc>
          <w:tcPr>
            <w:tcW w:w="675" w:type="dxa"/>
            <w:vMerge w:val="restart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</w:tcPr>
          <w:p w:rsidR="00657AA9" w:rsidRPr="00AC125C" w:rsidRDefault="00657AA9" w:rsidP="00657AA9">
            <w:pPr>
              <w:tabs>
                <w:tab w:val="center" w:pos="2076"/>
                <w:tab w:val="left" w:pos="321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7AA9" w:rsidRPr="00AC125C" w:rsidRDefault="00657AA9" w:rsidP="00657AA9">
            <w:pPr>
              <w:tabs>
                <w:tab w:val="center" w:pos="2076"/>
                <w:tab w:val="left" w:pos="321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126" w:type="dxa"/>
            <w:gridSpan w:val="3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11" w:type="dxa"/>
            <w:vMerge w:val="restart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657AA9" w:rsidRPr="00AC125C" w:rsidTr="003A3A5C">
        <w:tc>
          <w:tcPr>
            <w:tcW w:w="675" w:type="dxa"/>
            <w:vMerge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657AA9" w:rsidRPr="00AC125C" w:rsidRDefault="00657AA9" w:rsidP="00657AA9">
            <w:pPr>
              <w:tabs>
                <w:tab w:val="center" w:pos="2076"/>
                <w:tab w:val="left" w:pos="3217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4111" w:type="dxa"/>
            <w:vMerge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7AA9" w:rsidRPr="00AC125C" w:rsidTr="003A3A5C">
        <w:tc>
          <w:tcPr>
            <w:tcW w:w="675" w:type="dxa"/>
          </w:tcPr>
          <w:p w:rsidR="00657AA9" w:rsidRPr="00AC125C" w:rsidRDefault="00657AA9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10" w:type="dxa"/>
          </w:tcPr>
          <w:p w:rsidR="00657AA9" w:rsidRPr="00AC125C" w:rsidRDefault="00657AA9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67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657AA9" w:rsidRPr="00AC125C" w:rsidRDefault="00657AA9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439A" w:rsidRPr="00AC125C" w:rsidTr="003A3A5C">
        <w:tc>
          <w:tcPr>
            <w:tcW w:w="675" w:type="dxa"/>
          </w:tcPr>
          <w:p w:rsidR="002B439A" w:rsidRPr="00AC125C" w:rsidRDefault="002B439A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410" w:type="dxa"/>
          </w:tcPr>
          <w:p w:rsidR="002B439A" w:rsidRPr="00AC125C" w:rsidRDefault="002B439A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Style w:val="51"/>
                <w:rFonts w:ascii="Times New Roman" w:hAnsi="Times New Roman" w:cs="Times New Roman"/>
                <w:b/>
                <w:sz w:val="24"/>
                <w:szCs w:val="24"/>
              </w:rPr>
              <w:t>Сложная композиция в  декоративно-прикладном творчестве</w:t>
            </w:r>
            <w:r w:rsidR="005A69A8" w:rsidRPr="00AC125C">
              <w:rPr>
                <w:rStyle w:val="51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B439A" w:rsidRPr="00AC125C" w:rsidRDefault="00FE63A9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B439A" w:rsidRPr="00AC125C" w:rsidRDefault="00FE63A9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2B439A" w:rsidRPr="00AC125C" w:rsidRDefault="00FE63A9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2B439A" w:rsidRPr="00AC125C" w:rsidRDefault="002B439A" w:rsidP="003920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– выявление уровня освоения программного материала после освоения раздела «Сложная композиция в декоративно – прикладном творчестве»</w:t>
            </w:r>
          </w:p>
          <w:p w:rsidR="00177E7F" w:rsidRPr="00AC125C" w:rsidRDefault="00177E7F" w:rsidP="003920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- </w:t>
            </w:r>
            <w:r w:rsidRPr="00AC125C">
              <w:rPr>
                <w:rFonts w:ascii="Times New Roman" w:hAnsi="Times New Roman"/>
                <w:sz w:val="24"/>
                <w:szCs w:val="24"/>
              </w:rPr>
              <w:t>Композиция на основе геометрических фигур.</w:t>
            </w:r>
          </w:p>
        </w:tc>
      </w:tr>
      <w:tr w:rsidR="002B439A" w:rsidRPr="00AC125C" w:rsidTr="003A3A5C">
        <w:trPr>
          <w:trHeight w:val="434"/>
        </w:trPr>
        <w:tc>
          <w:tcPr>
            <w:tcW w:w="675" w:type="dxa"/>
          </w:tcPr>
          <w:p w:rsidR="002B439A" w:rsidRPr="00AC125C" w:rsidRDefault="002B439A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410" w:type="dxa"/>
          </w:tcPr>
          <w:p w:rsidR="002B439A" w:rsidRPr="00AC125C" w:rsidRDefault="002B439A" w:rsidP="002B439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Новые техники в декоративно – прикладном творчестве.</w:t>
            </w:r>
          </w:p>
        </w:tc>
        <w:tc>
          <w:tcPr>
            <w:tcW w:w="567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vMerge w:val="restart"/>
          </w:tcPr>
          <w:p w:rsidR="002B439A" w:rsidRPr="00AC125C" w:rsidRDefault="005A69A8" w:rsidP="006335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– выявление уровня освоения программного материала после освоения раздела «Новые техники в декоративно – прикладном творчестве».</w:t>
            </w:r>
          </w:p>
          <w:p w:rsidR="005A69A8" w:rsidRPr="00AC125C" w:rsidRDefault="005A69A8" w:rsidP="006335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Личностные результаты – наблюдение.</w:t>
            </w:r>
          </w:p>
        </w:tc>
      </w:tr>
      <w:tr w:rsidR="002B439A" w:rsidRPr="00AC125C" w:rsidTr="003A3A5C">
        <w:trPr>
          <w:trHeight w:val="603"/>
        </w:trPr>
        <w:tc>
          <w:tcPr>
            <w:tcW w:w="675" w:type="dxa"/>
          </w:tcPr>
          <w:p w:rsidR="002B439A" w:rsidRPr="00AC125C" w:rsidRDefault="002B439A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410" w:type="dxa"/>
          </w:tcPr>
          <w:p w:rsidR="002B439A" w:rsidRPr="00AC125C" w:rsidRDefault="002B439A" w:rsidP="002B43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Джутовая филигрань</w:t>
            </w:r>
            <w:r w:rsidR="005A69A8"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2B439A" w:rsidRPr="00AC125C" w:rsidRDefault="005A69A8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439A"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2B439A" w:rsidRPr="00AC125C" w:rsidRDefault="005A69A8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2B439A" w:rsidRPr="00AC125C" w:rsidRDefault="005A69A8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vMerge/>
          </w:tcPr>
          <w:p w:rsidR="002B439A" w:rsidRPr="00AC125C" w:rsidRDefault="002B439A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39A" w:rsidRPr="00AC125C" w:rsidTr="003A3A5C">
        <w:trPr>
          <w:trHeight w:val="746"/>
        </w:trPr>
        <w:tc>
          <w:tcPr>
            <w:tcW w:w="675" w:type="dxa"/>
          </w:tcPr>
          <w:p w:rsidR="002B439A" w:rsidRPr="00AC125C" w:rsidRDefault="002B439A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410" w:type="dxa"/>
          </w:tcPr>
          <w:p w:rsidR="002B439A" w:rsidRPr="00AC125C" w:rsidRDefault="002B439A" w:rsidP="002B43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Паперкрафт – бумажное моделирование</w:t>
            </w:r>
            <w:r w:rsidR="005A69A8" w:rsidRPr="00AC12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2B439A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vMerge/>
          </w:tcPr>
          <w:p w:rsidR="002B439A" w:rsidRPr="00AC125C" w:rsidRDefault="002B439A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AA9" w:rsidRPr="00AC125C" w:rsidTr="003A3A5C">
        <w:trPr>
          <w:trHeight w:val="417"/>
        </w:trPr>
        <w:tc>
          <w:tcPr>
            <w:tcW w:w="675" w:type="dxa"/>
          </w:tcPr>
          <w:p w:rsidR="00657AA9" w:rsidRPr="00AC125C" w:rsidRDefault="00FE63A9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410" w:type="dxa"/>
          </w:tcPr>
          <w:p w:rsidR="00657AA9" w:rsidRPr="00AC125C" w:rsidRDefault="00FE63A9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 своего дела.</w:t>
            </w:r>
          </w:p>
        </w:tc>
        <w:tc>
          <w:tcPr>
            <w:tcW w:w="567" w:type="dxa"/>
          </w:tcPr>
          <w:p w:rsidR="00657AA9" w:rsidRPr="00AC125C" w:rsidRDefault="00633561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57AA9" w:rsidRPr="00AC125C" w:rsidRDefault="00BF3E62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657AA9" w:rsidRPr="00AC125C" w:rsidRDefault="00BF3E62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657AA9" w:rsidRPr="00AC125C" w:rsidRDefault="00657AA9" w:rsidP="00657A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2FF0" w:rsidRPr="00AC125C" w:rsidTr="003A3A5C">
        <w:trPr>
          <w:trHeight w:val="425"/>
        </w:trPr>
        <w:tc>
          <w:tcPr>
            <w:tcW w:w="675" w:type="dxa"/>
          </w:tcPr>
          <w:p w:rsidR="00472FF0" w:rsidRPr="00AC125C" w:rsidRDefault="00472FF0" w:rsidP="003920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392002"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10" w:type="dxa"/>
          </w:tcPr>
          <w:p w:rsidR="00472FF0" w:rsidRPr="00AC125C" w:rsidRDefault="00472FF0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  <w:r w:rsidR="005A69A8"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472FF0" w:rsidRPr="00AC125C" w:rsidRDefault="00472FF0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72FF0" w:rsidRPr="00AC125C" w:rsidRDefault="00BF3E62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472FF0" w:rsidRPr="00AC125C" w:rsidRDefault="00BF3E62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1" w:type="dxa"/>
          </w:tcPr>
          <w:p w:rsidR="00472FF0" w:rsidRPr="00AC125C" w:rsidRDefault="00472FF0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FF0" w:rsidRPr="00AC125C" w:rsidTr="003A3A5C">
        <w:trPr>
          <w:trHeight w:val="660"/>
        </w:trPr>
        <w:tc>
          <w:tcPr>
            <w:tcW w:w="675" w:type="dxa"/>
          </w:tcPr>
          <w:p w:rsidR="00472FF0" w:rsidRPr="00AC125C" w:rsidRDefault="00472FF0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72FF0" w:rsidRPr="00AC125C" w:rsidRDefault="00472FF0" w:rsidP="00657A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472FF0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</w:tcPr>
          <w:p w:rsidR="00472FF0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472FF0" w:rsidRPr="00AC125C" w:rsidRDefault="000E0557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</w:tcPr>
          <w:p w:rsidR="00472FF0" w:rsidRPr="00AC125C" w:rsidRDefault="00472FF0" w:rsidP="00657A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63A9" w:rsidRPr="00AC125C" w:rsidRDefault="00FE63A9" w:rsidP="0098559F">
      <w:pPr>
        <w:tabs>
          <w:tab w:val="left" w:pos="273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002" w:rsidRPr="00AC125C" w:rsidRDefault="00AA0F8E" w:rsidP="00392002">
      <w:pPr>
        <w:tabs>
          <w:tab w:val="left" w:pos="273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125C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392002" w:rsidRPr="00AC125C">
        <w:rPr>
          <w:rFonts w:ascii="Times New Roman" w:eastAsia="Calibri" w:hAnsi="Times New Roman" w:cs="Times New Roman"/>
          <w:b/>
          <w:sz w:val="28"/>
          <w:szCs w:val="24"/>
        </w:rPr>
        <w:t>.3.2. Содержание учебного плана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5953"/>
        <w:gridCol w:w="851"/>
        <w:gridCol w:w="850"/>
        <w:gridCol w:w="851"/>
      </w:tblGrid>
      <w:tr w:rsidR="00392002" w:rsidRPr="00AC125C" w:rsidTr="003A3A5C">
        <w:trPr>
          <w:trHeight w:val="415"/>
        </w:trPr>
        <w:tc>
          <w:tcPr>
            <w:tcW w:w="959" w:type="dxa"/>
            <w:vMerge w:val="restart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392002" w:rsidRPr="00AC125C" w:rsidRDefault="00392002" w:rsidP="003920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Раздел, тема, содержание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92002" w:rsidRPr="00AC125C" w:rsidTr="003A3A5C">
        <w:trPr>
          <w:trHeight w:val="351"/>
        </w:trPr>
        <w:tc>
          <w:tcPr>
            <w:tcW w:w="959" w:type="dxa"/>
            <w:vMerge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392002" w:rsidRPr="00AC125C" w:rsidRDefault="00392002" w:rsidP="003920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392002" w:rsidRPr="00AC125C" w:rsidTr="003A3A5C">
        <w:trPr>
          <w:trHeight w:val="279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392002" w:rsidP="0039200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3112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39200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«Здравствуй, </w:t>
            </w:r>
            <w:r w:rsidR="000C18CC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Дворец!». Правила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поведения во Дворце и в объединении. Питьевой режим.  Правила пожарной безопасности, правила дорожного движения. Правила поведения на дороге</w:t>
            </w:r>
            <w:proofErr w:type="gramStart"/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езопасный маршрут «Дом-Дворец-Дом». Правила поведения, эвакуации во ДТДиУМ при возникновении ЧС. Правила техники без</w:t>
            </w:r>
            <w:r w:rsidR="008973F6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опасности при работе с инструментами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8973F6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Правила организации рабочего места. </w:t>
            </w:r>
            <w:r w:rsidR="00C9478D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Диагностика общей одаренности учащегося </w:t>
            </w:r>
            <w:r w:rsidR="007B67AD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методике А.И. Савенкова.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319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E76952" w:rsidP="00F65B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25C">
              <w:rPr>
                <w:rStyle w:val="51"/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92002" w:rsidRPr="00AC125C">
              <w:rPr>
                <w:rStyle w:val="51"/>
                <w:rFonts w:ascii="Times New Roman" w:hAnsi="Times New Roman" w:cs="Times New Roman"/>
                <w:b/>
                <w:sz w:val="24"/>
                <w:szCs w:val="24"/>
              </w:rPr>
              <w:t>омпозиция в декоративно-прикладном творчестве.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92002" w:rsidRPr="00AC125C" w:rsidTr="003A3A5C">
        <w:trPr>
          <w:trHeight w:val="814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E7695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законы и правила композиции в декоративно – прикладном искусстве</w:t>
            </w:r>
            <w:r w:rsidR="00D42417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Наброски и зарисовки.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 упражнений с применением различных материалов и техник.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952" w:rsidRPr="00AC125C" w:rsidTr="003A3A5C">
        <w:trPr>
          <w:trHeight w:val="1915"/>
        </w:trPr>
        <w:tc>
          <w:tcPr>
            <w:tcW w:w="959" w:type="dxa"/>
            <w:shd w:val="clear" w:color="auto" w:fill="auto"/>
          </w:tcPr>
          <w:p w:rsidR="00E76952" w:rsidRPr="00AC125C" w:rsidRDefault="00E76952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53" w:type="dxa"/>
            <w:shd w:val="clear" w:color="auto" w:fill="auto"/>
          </w:tcPr>
          <w:p w:rsidR="00E76952" w:rsidRPr="00AC125C" w:rsidRDefault="00E7695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Центр композиции. Уравновешенность композиции. Различные методы выделения композиционного центра, создание единой и целостной композиции на основе соподчиненности и гармонии. Выполнение трех эскизов к сказке, где каждый из трех персонажей становится главным.</w:t>
            </w:r>
          </w:p>
        </w:tc>
        <w:tc>
          <w:tcPr>
            <w:tcW w:w="851" w:type="dxa"/>
            <w:shd w:val="clear" w:color="auto" w:fill="auto"/>
          </w:tcPr>
          <w:p w:rsidR="00E76952" w:rsidRPr="00AC125C" w:rsidRDefault="00E7695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76952" w:rsidRPr="00AC125C" w:rsidRDefault="00E7695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76952" w:rsidRPr="00AC125C" w:rsidRDefault="00E7695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952" w:rsidRPr="00AC125C" w:rsidTr="000E0557">
        <w:trPr>
          <w:trHeight w:val="416"/>
        </w:trPr>
        <w:tc>
          <w:tcPr>
            <w:tcW w:w="959" w:type="dxa"/>
            <w:shd w:val="clear" w:color="auto" w:fill="auto"/>
          </w:tcPr>
          <w:p w:rsidR="00E76952" w:rsidRPr="00AC125C" w:rsidRDefault="00E76952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953" w:type="dxa"/>
            <w:shd w:val="clear" w:color="auto" w:fill="auto"/>
          </w:tcPr>
          <w:p w:rsidR="00E76952" w:rsidRPr="00AC125C" w:rsidRDefault="00E7695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Цвет и его роль в образном строе композиции. </w:t>
            </w:r>
            <w:r w:rsidR="00CA56BC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цвета. Ахроматические и хроматические цвета. Создание цветовых растяжек холодной гаммы. Создание цветовых растяжек теплой гаммы.</w:t>
            </w:r>
          </w:p>
        </w:tc>
        <w:tc>
          <w:tcPr>
            <w:tcW w:w="851" w:type="dxa"/>
            <w:shd w:val="clear" w:color="auto" w:fill="auto"/>
          </w:tcPr>
          <w:p w:rsidR="00E76952" w:rsidRPr="00AC125C" w:rsidRDefault="00CA56BC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76952" w:rsidRPr="00AC125C" w:rsidRDefault="00CA56BC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76952" w:rsidRPr="00AC125C" w:rsidRDefault="00CA56BC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165" w:rsidRPr="00AC125C" w:rsidTr="003A3A5C">
        <w:trPr>
          <w:trHeight w:val="814"/>
        </w:trPr>
        <w:tc>
          <w:tcPr>
            <w:tcW w:w="959" w:type="dxa"/>
            <w:shd w:val="clear" w:color="auto" w:fill="auto"/>
          </w:tcPr>
          <w:p w:rsidR="00D97165" w:rsidRPr="00AC125C" w:rsidRDefault="000E0557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953" w:type="dxa"/>
            <w:shd w:val="clear" w:color="auto" w:fill="auto"/>
          </w:tcPr>
          <w:p w:rsidR="00D97165" w:rsidRPr="00AC125C" w:rsidRDefault="00D97165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Орнамент. Закономерности орнаментальных построений. Особенности построения сетчатого орнамента. Особенности построения замкнутых орнаментов. Выполнение композиционных поисков на заданную тему.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1030"/>
        </w:trPr>
        <w:tc>
          <w:tcPr>
            <w:tcW w:w="959" w:type="dxa"/>
            <w:shd w:val="clear" w:color="auto" w:fill="auto"/>
          </w:tcPr>
          <w:p w:rsidR="00392002" w:rsidRPr="00AC125C" w:rsidRDefault="000E0557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BD6EEE" w:rsidP="00A80E9B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композиция. Превращение композиции плоскостного характера в объем и взаимодействие в </w:t>
            </w:r>
            <w:r w:rsidR="00AA0F8E" w:rsidRPr="00AC125C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  <w:r w:rsidR="00AA0F8E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Наброски</w:t>
            </w:r>
            <w:r w:rsidR="00D42417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зарисовки.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189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392002" w:rsidP="00A80E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Новые техники в декоративно – прикладном творчестве.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392002" w:rsidRPr="00AC125C" w:rsidTr="003A3A5C">
        <w:trPr>
          <w:trHeight w:val="373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392002" w:rsidP="00A80E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Джутовая филигрань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392002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392002" w:rsidRPr="00AC125C" w:rsidTr="003A3A5C">
        <w:trPr>
          <w:trHeight w:val="1308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D42417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 джутовой филиграни. Основы формообразования. Знакомство с необходимыми инструментами и приспособлениями.</w:t>
            </w:r>
            <w:r w:rsidR="008973F6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Техника безопасности при работе с инструментами. 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Упражнения по готовым эскизам. 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D42417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D42417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323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.1.2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D42417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Формы базовых элементов. Упражнения по собственным </w:t>
            </w:r>
            <w:r w:rsidR="00565882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эскизам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D42417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D42417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982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.1.3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56588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 из базовых элементов филиграни. «Бабочка». Оформление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2002" w:rsidRPr="00AC125C" w:rsidTr="003A3A5C">
        <w:trPr>
          <w:trHeight w:val="955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.1.4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56588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Пропорции в джутовой филиграни. Техника создания объёмных изделий. Подготовка эскиза «Зонтик». 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293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.1.5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565882" w:rsidP="00A80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Объемное изделие «Зонтик». Оформление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56588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2002" w:rsidRPr="00AC125C" w:rsidTr="003A3A5C">
        <w:trPr>
          <w:trHeight w:val="293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.1.6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9C4B84" w:rsidP="00A80E9B">
            <w:p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Панно. </w:t>
            </w:r>
            <w:r w:rsidR="00565882"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композиционных задач. Пространственное расположение предметов на плоскости. Использование приёмов аппликации, при оформлении </w:t>
            </w:r>
            <w:r w:rsidR="00AA0F8E"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работ. Экспериментирование</w:t>
            </w:r>
            <w:r w:rsidR="00565882"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подборе формы и пропорции предметов. Сочетаемость фона и деталей</w:t>
            </w: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эскиза. </w:t>
            </w:r>
          </w:p>
          <w:p w:rsidR="00A80E9B" w:rsidRPr="00AC125C" w:rsidRDefault="00A80E9B" w:rsidP="00A80E9B">
            <w:pPr>
              <w:shd w:val="clear" w:color="auto" w:fill="FFFFFF"/>
              <w:spacing w:after="0" w:line="274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2002" w:rsidRPr="00AC125C" w:rsidTr="003A3A5C">
        <w:trPr>
          <w:trHeight w:val="558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.1.7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A80E9B" w:rsidP="003920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Основание для панно. Изготовление элементов для панно.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2002" w:rsidRPr="00AC125C" w:rsidTr="003A3A5C">
        <w:trPr>
          <w:trHeight w:val="285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.1.8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A80E9B" w:rsidP="003920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Элементы для панно.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2002" w:rsidRPr="00AC125C" w:rsidTr="003A3A5C">
        <w:trPr>
          <w:trHeight w:val="627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.1.9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A80E9B" w:rsidP="003920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Сборка панно. Оформление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9C4B84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2002" w:rsidRPr="00AC125C" w:rsidTr="003A3A5C">
        <w:trPr>
          <w:trHeight w:val="395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392002" w:rsidP="0039200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Паперкрафт – бумажное моделирование</w:t>
            </w:r>
            <w:r w:rsidR="00A80E9B"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392002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392002" w:rsidRPr="00AC125C" w:rsidRDefault="00392002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5953" w:type="dxa"/>
            <w:shd w:val="clear" w:color="auto" w:fill="auto"/>
          </w:tcPr>
          <w:p w:rsidR="00392002" w:rsidRPr="00AC125C" w:rsidRDefault="00556890" w:rsidP="00392002">
            <w:pPr>
              <w:tabs>
                <w:tab w:val="num" w:pos="0"/>
                <w:tab w:val="left" w:pos="28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конструирования и моделирования изделий в технике Паперкрафт. Необходимые инструменты, материалы, оборудование. </w:t>
            </w: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>Понятие о техническом рисунке, эскизе, чертеже и различиях между ними. Линии чертежа: видимого, невидимого контура, линии с</w:t>
            </w:r>
            <w:r w:rsidR="004A3494" w:rsidRPr="00AC125C">
              <w:rPr>
                <w:rFonts w:ascii="Times New Roman" w:hAnsi="Times New Roman" w:cs="Times New Roman"/>
                <w:sz w:val="24"/>
                <w:szCs w:val="24"/>
              </w:rPr>
              <w:t>гиба</w:t>
            </w: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 xml:space="preserve">. Изделие из одной заготовки на выбор. 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392002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92002" w:rsidRPr="00AC125C" w:rsidRDefault="00556890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2002" w:rsidRPr="00AC125C" w:rsidRDefault="00556890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7B75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3A7B75" w:rsidRPr="00AC125C" w:rsidRDefault="003A7B75" w:rsidP="00C9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.2.2</w:t>
            </w:r>
          </w:p>
        </w:tc>
        <w:tc>
          <w:tcPr>
            <w:tcW w:w="5953" w:type="dxa"/>
            <w:shd w:val="clear" w:color="auto" w:fill="auto"/>
          </w:tcPr>
          <w:p w:rsidR="003A7B75" w:rsidRPr="00AC125C" w:rsidRDefault="003A7B75" w:rsidP="007A2928">
            <w:pPr>
              <w:tabs>
                <w:tab w:val="num" w:pos="0"/>
                <w:tab w:val="left" w:pos="28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средства для работы с 3D моделями. </w:t>
            </w:r>
            <w:r w:rsidR="007A2928" w:rsidRPr="00AC125C">
              <w:rPr>
                <w:rFonts w:ascii="Times New Roman" w:hAnsi="Times New Roman" w:cs="Times New Roman"/>
                <w:sz w:val="24"/>
                <w:szCs w:val="24"/>
              </w:rPr>
              <w:t>Обзор 3D-графики, программ. Знакомство с 3D-объектами</w:t>
            </w: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A7B75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A7B75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7B75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7B75" w:rsidRPr="00AC125C" w:rsidTr="007A2928">
        <w:trPr>
          <w:trHeight w:val="800"/>
        </w:trPr>
        <w:tc>
          <w:tcPr>
            <w:tcW w:w="959" w:type="dxa"/>
            <w:shd w:val="clear" w:color="auto" w:fill="auto"/>
          </w:tcPr>
          <w:p w:rsidR="003A7B75" w:rsidRPr="00AC125C" w:rsidRDefault="007A2928" w:rsidP="00C9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.2.3</w:t>
            </w:r>
          </w:p>
        </w:tc>
        <w:tc>
          <w:tcPr>
            <w:tcW w:w="5953" w:type="dxa"/>
            <w:shd w:val="clear" w:color="auto" w:fill="auto"/>
          </w:tcPr>
          <w:p w:rsidR="003A7B75" w:rsidRPr="00AC125C" w:rsidRDefault="003A7B75" w:rsidP="00392002">
            <w:pPr>
              <w:tabs>
                <w:tab w:val="num" w:pos="0"/>
                <w:tab w:val="left" w:pos="28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изделия в цвете. Способы декорирования моделей на этапе покраски.</w:t>
            </w:r>
          </w:p>
        </w:tc>
        <w:tc>
          <w:tcPr>
            <w:tcW w:w="851" w:type="dxa"/>
            <w:shd w:val="clear" w:color="auto" w:fill="auto"/>
          </w:tcPr>
          <w:p w:rsidR="003A7B75" w:rsidRPr="00AC125C" w:rsidRDefault="003A7B75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A7B75" w:rsidRPr="00AC125C" w:rsidRDefault="003A7B75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7B75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2928" w:rsidRPr="00AC125C" w:rsidTr="003A3A5C">
        <w:trPr>
          <w:trHeight w:val="558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.2.4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num" w:pos="0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Объемное изделие из одной заготовки. Оформление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558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.2.5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num" w:pos="0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hAnsi="Times New Roman" w:cs="Times New Roman"/>
                <w:sz w:val="24"/>
                <w:szCs w:val="24"/>
              </w:rPr>
              <w:t>Понятия об объемных геометрических телах. Элементы геометрических тел. Объемные геометрические тела в сопоставлении с геометрическими фигурами. Понятия о развертках и выкройках простых объемных геометрических тел. Приемы их вычерчивания. Изделие из нескольких заготовок.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.2.6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Объемное изделие из нескольких заготовок. Оформление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.2.7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left" w:pos="284"/>
                <w:tab w:val="num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Многодетальные изделия в технике Паперкрафт. Обозначения на готовых развертках: пунктирная линия, штрих – пунктирная линия. Многодетальное изделие на выбор. Вырезание деталей.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.2.8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num" w:pos="0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Многодетальное изделие. Склеивание изделия по номерам.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.2.9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Многодетальное изделие. Оформление: в цвете,  декоративными элементами.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.2.10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в технике Паперкрафт, как предметы оформления интерьера. Изготовление композиции из элементов и изделий в технике Паперкрафт.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.2.11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моделей, применяя технику папье-маше. Укрепление снаружи. Укрепление изнутри.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.2.12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из элементов и изделий в технике Паперкрафт. Оформление: в цвете, декоративными элементами. 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928" w:rsidRPr="00AC125C" w:rsidTr="003A3A5C">
        <w:trPr>
          <w:trHeight w:val="405"/>
        </w:trPr>
        <w:tc>
          <w:tcPr>
            <w:tcW w:w="959" w:type="dxa"/>
            <w:shd w:val="clear" w:color="auto" w:fill="auto"/>
          </w:tcPr>
          <w:p w:rsidR="007A2928" w:rsidRPr="00AC125C" w:rsidRDefault="007A2928" w:rsidP="00634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.2.13</w:t>
            </w:r>
          </w:p>
        </w:tc>
        <w:tc>
          <w:tcPr>
            <w:tcW w:w="5953" w:type="dxa"/>
            <w:shd w:val="clear" w:color="auto" w:fill="auto"/>
          </w:tcPr>
          <w:p w:rsidR="007A2928" w:rsidRPr="00AC125C" w:rsidRDefault="007A2928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собственной модели в технике Паперкрафт.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2928" w:rsidRPr="00AC125C" w:rsidRDefault="007A2928" w:rsidP="0039200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9478D" w:rsidRPr="00AC125C" w:rsidTr="003A3A5C">
        <w:trPr>
          <w:trHeight w:val="307"/>
        </w:trPr>
        <w:tc>
          <w:tcPr>
            <w:tcW w:w="959" w:type="dxa"/>
            <w:shd w:val="clear" w:color="auto" w:fill="auto"/>
          </w:tcPr>
          <w:p w:rsidR="00C9478D" w:rsidRPr="00AC125C" w:rsidRDefault="00D97165" w:rsidP="00C94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953" w:type="dxa"/>
            <w:shd w:val="clear" w:color="auto" w:fill="auto"/>
          </w:tcPr>
          <w:p w:rsidR="00C9478D" w:rsidRPr="00AC125C" w:rsidRDefault="00600F56" w:rsidP="00E50A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 своего дела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C9478D" w:rsidP="00E50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478D" w:rsidRPr="00AC125C" w:rsidRDefault="00E50AE5" w:rsidP="00E50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E50AE5" w:rsidP="00E50A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97165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D97165" w:rsidRPr="00AC125C" w:rsidRDefault="00D97165" w:rsidP="001A43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53" w:type="dxa"/>
            <w:shd w:val="clear" w:color="auto" w:fill="auto"/>
          </w:tcPr>
          <w:p w:rsidR="00D97165" w:rsidRPr="00AC125C" w:rsidRDefault="00D97165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галерея Республики Коми. История. Собрание ГУК «НГРК» произведений живописи, графики, скульптуры, декоративно – прикладного творчества. Посещение галереи РК. Правила поведения: в общественных местах, в художественных музеях. 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165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D97165" w:rsidRPr="00AC125C" w:rsidRDefault="00D97165" w:rsidP="001A43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953" w:type="dxa"/>
            <w:shd w:val="clear" w:color="auto" w:fill="auto"/>
          </w:tcPr>
          <w:p w:rsidR="00D97165" w:rsidRPr="00AC125C" w:rsidRDefault="00D97165" w:rsidP="00E50A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 года»</w:t>
            </w:r>
            <w:r w:rsidRPr="00AC125C">
              <w:rPr>
                <w:sz w:val="27"/>
                <w:szCs w:val="27"/>
                <w:shd w:val="clear" w:color="auto" w:fill="FFFFFF"/>
              </w:rPr>
              <w:t>.</w:t>
            </w:r>
            <w:r w:rsidR="00F25C3E" w:rsidRPr="00AC125C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AC1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История зарождения конкурса. Знакомство с работами мастеров РК. </w:t>
            </w:r>
            <w:r w:rsidR="00AA0F8E" w:rsidRPr="00AC1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Техники декоративно</w:t>
            </w:r>
            <w:r w:rsidRPr="00AC1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прикладного творчества Республики Коми. 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165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D97165" w:rsidRPr="00AC125C" w:rsidRDefault="00D97165" w:rsidP="001A43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953" w:type="dxa"/>
            <w:shd w:val="clear" w:color="auto" w:fill="auto"/>
          </w:tcPr>
          <w:p w:rsidR="00D97165" w:rsidRPr="00AC125C" w:rsidRDefault="00D97165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 природы»</w:t>
            </w:r>
            <w:proofErr w:type="gramStart"/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представленных работ:  </w:t>
            </w:r>
            <w:r w:rsidRPr="00AC1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эстетика и качество исполнения, сложность и оригинальность.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97165" w:rsidRPr="00AC125C" w:rsidRDefault="00D97165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9478D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C9478D" w:rsidRPr="00AC125C" w:rsidRDefault="00D97165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C9478D"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C9478D" w:rsidRPr="00AC125C" w:rsidRDefault="00C9478D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C9478D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9478D" w:rsidRPr="00AC125C" w:rsidRDefault="00A248FF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A248FF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478D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C9478D" w:rsidRPr="00AC125C" w:rsidRDefault="00D97165" w:rsidP="00C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C9478D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953" w:type="dxa"/>
            <w:shd w:val="clear" w:color="auto" w:fill="auto"/>
          </w:tcPr>
          <w:p w:rsidR="00C9478D" w:rsidRPr="00AC125C" w:rsidRDefault="00BF3E62" w:rsidP="00C64F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«Финишная прямая</w:t>
            </w:r>
            <w:r w:rsidR="00C9478D"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».  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Достижения и успехи учащей</w:t>
            </w:r>
            <w:r w:rsidR="00C9478D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ся по</w:t>
            </w: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программе</w:t>
            </w:r>
            <w:r w:rsidR="00C9478D"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C9478D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9478D" w:rsidRPr="00AC125C" w:rsidRDefault="00BF3E6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BF3E62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9478D" w:rsidRPr="00AC125C" w:rsidRDefault="00C9478D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78D" w:rsidRPr="00AC125C" w:rsidTr="003A3A5C">
        <w:trPr>
          <w:trHeight w:val="235"/>
        </w:trPr>
        <w:tc>
          <w:tcPr>
            <w:tcW w:w="959" w:type="dxa"/>
            <w:shd w:val="clear" w:color="auto" w:fill="auto"/>
          </w:tcPr>
          <w:p w:rsidR="00C9478D" w:rsidRPr="00AC125C" w:rsidRDefault="00C9478D" w:rsidP="0039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C9478D" w:rsidRPr="00AC125C" w:rsidRDefault="00C9478D" w:rsidP="003920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7A2928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C9478D" w:rsidRPr="00AC125C" w:rsidRDefault="007A2928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C9478D" w:rsidRPr="00AC125C" w:rsidRDefault="007A2928" w:rsidP="0039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2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</w:tbl>
    <w:p w:rsidR="00FE63A9" w:rsidRPr="00AC125C" w:rsidRDefault="00FE63A9" w:rsidP="008973F6">
      <w:pPr>
        <w:tabs>
          <w:tab w:val="left" w:pos="174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67AD" w:rsidRPr="00AC125C" w:rsidRDefault="00AA0F8E" w:rsidP="007B67AD">
      <w:pPr>
        <w:tabs>
          <w:tab w:val="left" w:pos="1740"/>
          <w:tab w:val="center" w:pos="467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125C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7B67AD" w:rsidRPr="00AC125C">
        <w:rPr>
          <w:rFonts w:ascii="Times New Roman" w:eastAsia="Calibri" w:hAnsi="Times New Roman" w:cs="Times New Roman"/>
          <w:b/>
          <w:sz w:val="28"/>
          <w:szCs w:val="24"/>
        </w:rPr>
        <w:t>.4</w:t>
      </w:r>
      <w:r w:rsidR="00F65B43" w:rsidRPr="00AC125C">
        <w:rPr>
          <w:rFonts w:ascii="Times New Roman" w:eastAsia="Calibri" w:hAnsi="Times New Roman" w:cs="Times New Roman"/>
          <w:b/>
          <w:sz w:val="28"/>
          <w:szCs w:val="24"/>
        </w:rPr>
        <w:t>.</w:t>
      </w:r>
      <w:r w:rsidR="007B67AD" w:rsidRPr="00AC125C">
        <w:rPr>
          <w:rFonts w:ascii="Times New Roman" w:eastAsia="Calibri" w:hAnsi="Times New Roman" w:cs="Times New Roman"/>
          <w:b/>
          <w:sz w:val="28"/>
          <w:szCs w:val="24"/>
        </w:rPr>
        <w:t xml:space="preserve"> Планируемые результаты</w:t>
      </w:r>
    </w:p>
    <w:p w:rsidR="00601840" w:rsidRPr="00AC125C" w:rsidRDefault="00901FE4" w:rsidP="00F65B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Программе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учащаяся</w:t>
      </w:r>
      <w:r w:rsidR="0098559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достигнет результатов:</w:t>
      </w:r>
    </w:p>
    <w:p w:rsidR="0098559F" w:rsidRPr="00AC125C" w:rsidRDefault="0098559F" w:rsidP="00F65B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98559F" w:rsidRPr="00AC125C" w:rsidRDefault="0098559F" w:rsidP="003A3A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основные элементы композиции, закономерности построения художественной формы;</w:t>
      </w:r>
    </w:p>
    <w:p w:rsidR="0098559F" w:rsidRPr="00AC125C" w:rsidRDefault="0098559F" w:rsidP="003A3A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техникой джутовая филигрань и паперкрафт;</w:t>
      </w:r>
    </w:p>
    <w:p w:rsidR="003C6691" w:rsidRPr="00AC125C" w:rsidRDefault="003C6691" w:rsidP="003A3A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грамотно соблюдает технику безопасности при работе с инструментами.</w:t>
      </w:r>
    </w:p>
    <w:p w:rsidR="0098559F" w:rsidRPr="00AC125C" w:rsidRDefault="0098559F" w:rsidP="00F65B43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D01E1A" w:rsidRPr="00AC125C" w:rsidRDefault="00D01E1A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сформируется художественно – эстетический вкус;</w:t>
      </w:r>
    </w:p>
    <w:p w:rsidR="00D01E1A" w:rsidRPr="00AC125C" w:rsidRDefault="00D01E1A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изготавливает изделия, проявляя творческую одаренность</w:t>
      </w:r>
      <w:r w:rsidR="0045065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0652" w:rsidRPr="00AC125C" w:rsidRDefault="008973F6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поиск необходимой информации </w:t>
      </w:r>
      <w:r w:rsidR="003C6691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учебных заданий</w:t>
      </w:r>
      <w:r w:rsidR="005B45B8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3F6" w:rsidRPr="00AC125C" w:rsidRDefault="008973F6" w:rsidP="00F65B43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8973F6" w:rsidRPr="00AC125C" w:rsidRDefault="008973F6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 выполняет правила здорового и безопасного образа жизни</w:t>
      </w:r>
      <w:r w:rsidR="003C6691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6691" w:rsidRPr="00AC125C" w:rsidRDefault="003C6691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проявляет интерес к культуре и искусству, уважает чужой труд;</w:t>
      </w:r>
    </w:p>
    <w:p w:rsidR="003C6691" w:rsidRPr="00AC125C" w:rsidRDefault="003C6691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сформируются такие качества как: терпение, аккуратность, познавательная самостоятельн</w:t>
      </w:r>
      <w:r w:rsidR="005B45B8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ость, уверенность в своих силах; </w:t>
      </w:r>
    </w:p>
    <w:p w:rsidR="005B45B8" w:rsidRPr="00AC125C" w:rsidRDefault="005B45B8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сформируются осознанные решения в выборе профессиональной компетенции в области декоративно – прикладного искусства.</w:t>
      </w:r>
    </w:p>
    <w:p w:rsidR="00F1135C" w:rsidRPr="00AC125C" w:rsidRDefault="00F1135C" w:rsidP="003A3A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9CD" w:rsidRPr="00AC125C" w:rsidRDefault="00B169CD" w:rsidP="00B169CD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125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C125C">
        <w:rPr>
          <w:rFonts w:ascii="Times New Roman" w:eastAsia="Calibri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901FE4" w:rsidRPr="00AC125C" w:rsidRDefault="00F25C3E" w:rsidP="00901FE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125C">
        <w:rPr>
          <w:rFonts w:ascii="Times New Roman" w:eastAsia="Calibri" w:hAnsi="Times New Roman" w:cs="Times New Roman"/>
          <w:b/>
          <w:sz w:val="28"/>
          <w:szCs w:val="24"/>
        </w:rPr>
        <w:t>2.1</w:t>
      </w:r>
      <w:r w:rsidR="00901FE4" w:rsidRPr="00AC125C">
        <w:rPr>
          <w:rFonts w:ascii="Times New Roman" w:eastAsia="Calibri" w:hAnsi="Times New Roman" w:cs="Times New Roman"/>
          <w:b/>
          <w:sz w:val="28"/>
          <w:szCs w:val="24"/>
        </w:rPr>
        <w:t xml:space="preserve"> Календарный учебный график Программы </w:t>
      </w:r>
    </w:p>
    <w:p w:rsidR="00F65B43" w:rsidRPr="00AC125C" w:rsidRDefault="00F65B43" w:rsidP="00E1055F">
      <w:pPr>
        <w:spacing w:after="0" w:line="360" w:lineRule="auto"/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AC125C">
        <w:rPr>
          <w:rFonts w:ascii="Times New Roman" w:eastAsia="Calibri" w:hAnsi="Times New Roman" w:cs="Times New Roman"/>
          <w:sz w:val="24"/>
          <w:szCs w:val="24"/>
        </w:rPr>
        <w:t xml:space="preserve">Календарный учебный </w:t>
      </w:r>
      <w:r w:rsidR="00AA0F8E" w:rsidRPr="00AC125C">
        <w:rPr>
          <w:rFonts w:ascii="Times New Roman" w:eastAsia="Calibri" w:hAnsi="Times New Roman" w:cs="Times New Roman"/>
          <w:sz w:val="24"/>
          <w:szCs w:val="24"/>
        </w:rPr>
        <w:t xml:space="preserve">график Программы </w:t>
      </w:r>
      <w:r w:rsidR="00AA0F8E" w:rsidRPr="00AC125C">
        <w:rPr>
          <w:rFonts w:ascii="Times New Roman" w:eastAsia="Calibri" w:hAnsi="Times New Roman" w:cs="Times New Roman"/>
          <w:i/>
          <w:sz w:val="24"/>
          <w:szCs w:val="24"/>
        </w:rPr>
        <w:t>(Приложение № 6</w:t>
      </w:r>
      <w:r w:rsidRPr="00AC125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F65B43" w:rsidRPr="00AC125C" w:rsidRDefault="00F65B43" w:rsidP="003A3A5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B169CD" w:rsidRPr="00AC125C" w:rsidRDefault="00F25C3E" w:rsidP="003A3A5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125C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901FE4" w:rsidRPr="00AC125C">
        <w:rPr>
          <w:rFonts w:ascii="Times New Roman" w:eastAsia="Calibri" w:hAnsi="Times New Roman" w:cs="Times New Roman"/>
          <w:b/>
          <w:sz w:val="28"/>
          <w:szCs w:val="24"/>
        </w:rPr>
        <w:t>.2</w:t>
      </w:r>
      <w:r w:rsidR="00B169CD" w:rsidRPr="00AC125C">
        <w:rPr>
          <w:rFonts w:ascii="Times New Roman" w:eastAsia="Calibri" w:hAnsi="Times New Roman" w:cs="Times New Roman"/>
          <w:b/>
          <w:sz w:val="28"/>
          <w:szCs w:val="24"/>
        </w:rPr>
        <w:t>. Условия реализации Программы</w:t>
      </w:r>
    </w:p>
    <w:p w:rsidR="00CF3A92" w:rsidRPr="00AC125C" w:rsidRDefault="00CF3A92" w:rsidP="00CF3A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125C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CF3A92" w:rsidRPr="00AC125C" w:rsidRDefault="00CF3A92" w:rsidP="00CF3A92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C125C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для занятий по программе.</w:t>
      </w:r>
    </w:p>
    <w:p w:rsidR="00CF3A92" w:rsidRPr="00AC125C" w:rsidRDefault="00CF3A92" w:rsidP="00CF3A92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C125C">
        <w:rPr>
          <w:rFonts w:ascii="Times New Roman" w:eastAsia="Calibri" w:hAnsi="Times New Roman" w:cs="Times New Roman"/>
          <w:bCs/>
          <w:sz w:val="24"/>
          <w:szCs w:val="24"/>
        </w:rPr>
        <w:t>Перечень оборудования, инструментов и материалов, которые предоставляются учреждением для реализации программы: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столы;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стулья;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Компьютер;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Принтер;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Информационный экран;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Учебная доска маркерная;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готовых изделий.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Перечень личных инструментов и расходных материалов, которые необходимо приобрести родителям (законным представителям) несовершеннолетних учащихся для реализации программы в полном объеме: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Бумага для черчения;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Бумага для ксерокса;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Джутовый шнур;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Ножницы;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Простой карандаш;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Линейка;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Шило;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Канцелярский нож;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Кле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Кле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ПВА;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Кисточка для клея (щетина);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Кисточка для оформления изделий в цвете (синтетика);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Кисточка для покрытия изделия акриловым лаком (белка или пони);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Клеёнка;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Гуашь;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Акриловый лак;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Палитра;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Баночка для воды.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Требования к форме: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Фартук;</w:t>
      </w:r>
    </w:p>
    <w:p w:rsidR="00CF3A92" w:rsidRPr="00AC125C" w:rsidRDefault="00CF3A92" w:rsidP="00CF3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Сменная обувь.</w:t>
      </w:r>
    </w:p>
    <w:p w:rsidR="00B169CD" w:rsidRPr="00AC125C" w:rsidRDefault="00B169CD" w:rsidP="003A3A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обеспечение:</w:t>
      </w:r>
    </w:p>
    <w:p w:rsidR="00B169CD" w:rsidRPr="00AC125C" w:rsidRDefault="00B169CD" w:rsidP="003A3A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нормативно – правовые документы 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(Приложение </w:t>
      </w:r>
      <w:r w:rsidR="00066510"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1);</w:t>
      </w:r>
    </w:p>
    <w:p w:rsidR="00B169CD" w:rsidRPr="00AC125C" w:rsidRDefault="00B169CD" w:rsidP="003A3A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календарн</w:t>
      </w:r>
      <w:r w:rsidR="00AA0F8E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график </w:t>
      </w:r>
      <w:r w:rsidR="00AA0F8E"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(Приложения №6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);</w:t>
      </w:r>
    </w:p>
    <w:p w:rsidR="00B169CD" w:rsidRPr="00AC125C" w:rsidRDefault="00B169CD" w:rsidP="003A3A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учебно – методическая литература и периодические издания;</w:t>
      </w:r>
    </w:p>
    <w:p w:rsidR="00B169CD" w:rsidRPr="00AC125C" w:rsidRDefault="00B169CD" w:rsidP="003A3A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 – методический комплект;</w:t>
      </w:r>
    </w:p>
    <w:p w:rsidR="001A433E" w:rsidRPr="00AC125C" w:rsidRDefault="00B169CD" w:rsidP="00B169C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дидактические материалы (методические пособия, схемы, иллюстрации, образцы изделий, видео презентации и т.д.)</w:t>
      </w:r>
      <w:r w:rsidR="00901FE4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FE4" w:rsidRPr="00AC125C" w:rsidRDefault="00901FE4" w:rsidP="00901F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обеспечение: </w:t>
      </w:r>
      <w:r w:rsidR="00F65B43"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 Программы художественной направленности, необходим подготовленный педагог, имеющий педагогическое образование и знающий специфику направления.</w:t>
      </w:r>
    </w:p>
    <w:p w:rsidR="00901FE4" w:rsidRPr="00AC125C" w:rsidRDefault="00901FE4" w:rsidP="00B169C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CF" w:rsidRPr="00AC125C" w:rsidRDefault="00F25C3E" w:rsidP="00F26BC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C125C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F26BCF" w:rsidRPr="00AC125C">
        <w:rPr>
          <w:rFonts w:ascii="Times New Roman" w:eastAsia="Calibri" w:hAnsi="Times New Roman" w:cs="Times New Roman"/>
          <w:b/>
          <w:sz w:val="28"/>
          <w:szCs w:val="24"/>
        </w:rPr>
        <w:t>.3. Формы контроля/ аттестации</w:t>
      </w:r>
    </w:p>
    <w:p w:rsidR="00E1055F" w:rsidRPr="00AC125C" w:rsidRDefault="00F26BCF" w:rsidP="00E1055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образовательных результатов учащихся осуществляется в процессе реализации программы в в</w:t>
      </w:r>
      <w:r w:rsidR="00AD077B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 </w:t>
      </w:r>
      <w:r w:rsidR="00AA0F8E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тематической аттестации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077B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раздела </w:t>
      </w:r>
      <w:r w:rsidR="00AD077B" w:rsidRPr="00AC125C">
        <w:rPr>
          <w:rFonts w:ascii="Times New Roman" w:eastAsia="Times New Roman" w:hAnsi="Times New Roman"/>
          <w:sz w:val="24"/>
          <w:szCs w:val="24"/>
          <w:lang w:eastAsia="ru-RU"/>
        </w:rPr>
        <w:t>«Сложная композиция в декоративно – прикладном творчестве» является форма тематической аттестации в виде тестирования и практической работы. По окончании раздела «Новые техники в декоративно – прикладном творчестве» форма тематической аттестации – тестирование.</w:t>
      </w:r>
    </w:p>
    <w:p w:rsidR="004019F2" w:rsidRPr="00AC125C" w:rsidRDefault="004019F2" w:rsidP="00E1055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125C">
        <w:rPr>
          <w:rFonts w:ascii="Times New Roman" w:eastAsia="Calibri" w:hAnsi="Times New Roman" w:cs="Times New Roman"/>
          <w:sz w:val="24"/>
          <w:szCs w:val="24"/>
        </w:rPr>
        <w:t>Критерии оценки освоения программы подроб</w:t>
      </w:r>
      <w:r w:rsidR="00AA0F8E" w:rsidRPr="00AC125C">
        <w:rPr>
          <w:rFonts w:ascii="Times New Roman" w:eastAsia="Calibri" w:hAnsi="Times New Roman" w:cs="Times New Roman"/>
          <w:sz w:val="24"/>
          <w:szCs w:val="24"/>
        </w:rPr>
        <w:t>но представлены в Приложении № 2</w:t>
      </w:r>
      <w:r w:rsidRPr="00AC125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5B43" w:rsidRPr="00AC125C" w:rsidRDefault="00F65B43" w:rsidP="00F65B4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F65B43" w:rsidRPr="00AC125C" w:rsidSect="00F65B43">
          <w:pgSz w:w="11906" w:h="16838" w:code="9"/>
          <w:pgMar w:top="1134" w:right="851" w:bottom="1134" w:left="1701" w:header="720" w:footer="720" w:gutter="0"/>
          <w:pgNumType w:start="17"/>
          <w:cols w:space="720"/>
          <w:docGrid w:linePitch="326"/>
        </w:sectPr>
      </w:pPr>
    </w:p>
    <w:p w:rsidR="001A433E" w:rsidRPr="00D848D7" w:rsidRDefault="00F25C3E" w:rsidP="001A433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848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</w:t>
      </w:r>
      <w:r w:rsidR="00AD077B" w:rsidRPr="00D848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.4</w:t>
      </w:r>
      <w:r w:rsidR="00F65B43" w:rsidRPr="00D848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Оценочные материалы</w:t>
      </w:r>
    </w:p>
    <w:tbl>
      <w:tblPr>
        <w:tblStyle w:val="2"/>
        <w:tblW w:w="14425" w:type="dxa"/>
        <w:tblLayout w:type="fixed"/>
        <w:tblLook w:val="04A0"/>
      </w:tblPr>
      <w:tblGrid>
        <w:gridCol w:w="392"/>
        <w:gridCol w:w="2977"/>
        <w:gridCol w:w="1559"/>
        <w:gridCol w:w="2551"/>
        <w:gridCol w:w="2694"/>
        <w:gridCol w:w="2268"/>
        <w:gridCol w:w="1984"/>
      </w:tblGrid>
      <w:tr w:rsidR="001A433E" w:rsidRPr="00AC125C" w:rsidTr="00F65B43">
        <w:tc>
          <w:tcPr>
            <w:tcW w:w="392" w:type="dxa"/>
          </w:tcPr>
          <w:p w:rsidR="001A433E" w:rsidRPr="00AC125C" w:rsidRDefault="001A433E" w:rsidP="00E1055F">
            <w:pPr>
              <w:spacing w:line="360" w:lineRule="auto"/>
              <w:jc w:val="both"/>
              <w:rPr>
                <w:rFonts w:ascii="Times New Roman" w:hAnsi="Times New Roman"/>
                <w:iCs/>
              </w:rPr>
            </w:pPr>
            <w:r w:rsidRPr="00AC125C">
              <w:rPr>
                <w:rFonts w:ascii="Times New Roman" w:hAnsi="Times New Roman"/>
                <w:iCs/>
              </w:rPr>
              <w:t>№</w:t>
            </w:r>
          </w:p>
        </w:tc>
        <w:tc>
          <w:tcPr>
            <w:tcW w:w="2977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Предмет оценивания</w:t>
            </w:r>
          </w:p>
        </w:tc>
        <w:tc>
          <w:tcPr>
            <w:tcW w:w="1559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Формы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и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методы оценивания</w:t>
            </w:r>
          </w:p>
        </w:tc>
        <w:tc>
          <w:tcPr>
            <w:tcW w:w="2551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Характеристика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оценочных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материалов</w:t>
            </w:r>
          </w:p>
        </w:tc>
        <w:tc>
          <w:tcPr>
            <w:tcW w:w="269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Показатели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оценивания</w:t>
            </w:r>
          </w:p>
        </w:tc>
        <w:tc>
          <w:tcPr>
            <w:tcW w:w="2268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Критерии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оценивания</w:t>
            </w:r>
          </w:p>
        </w:tc>
        <w:tc>
          <w:tcPr>
            <w:tcW w:w="198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Вид</w:t>
            </w:r>
          </w:p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C125C">
              <w:rPr>
                <w:rFonts w:ascii="Times New Roman" w:hAnsi="Times New Roman"/>
                <w:color w:val="000000"/>
              </w:rPr>
              <w:t>аттестации</w:t>
            </w:r>
          </w:p>
        </w:tc>
      </w:tr>
      <w:tr w:rsidR="001A433E" w:rsidRPr="00AC125C" w:rsidTr="00F65B43">
        <w:tc>
          <w:tcPr>
            <w:tcW w:w="392" w:type="dxa"/>
          </w:tcPr>
          <w:p w:rsidR="001A433E" w:rsidRPr="00AC125C" w:rsidRDefault="001A433E" w:rsidP="00E1055F">
            <w:pPr>
              <w:spacing w:line="360" w:lineRule="auto"/>
              <w:jc w:val="both"/>
              <w:rPr>
                <w:rFonts w:ascii="Times New Roman" w:hAnsi="Times New Roman"/>
                <w:iCs/>
              </w:rPr>
            </w:pPr>
            <w:r w:rsidRPr="00AC125C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977" w:type="dxa"/>
          </w:tcPr>
          <w:p w:rsidR="001A433E" w:rsidRPr="00AC125C" w:rsidRDefault="001A433E" w:rsidP="00E1055F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освоения программного материала после освоения раздела «Сложная композиция в декоративно – прикладном творчестве».</w:t>
            </w:r>
          </w:p>
        </w:tc>
        <w:tc>
          <w:tcPr>
            <w:tcW w:w="1559" w:type="dxa"/>
          </w:tcPr>
          <w:p w:rsidR="001A433E" w:rsidRPr="00AC125C" w:rsidRDefault="001A433E" w:rsidP="00E105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1A433E" w:rsidRPr="00AC125C" w:rsidRDefault="001A433E" w:rsidP="00E105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2551" w:type="dxa"/>
          </w:tcPr>
          <w:p w:rsidR="001A433E" w:rsidRPr="00AC125C" w:rsidRDefault="007D382E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композиции в декоративно – прикладном творчестве. </w:t>
            </w:r>
            <w:r w:rsidR="003A2379" w:rsidRPr="00AC125C">
              <w:rPr>
                <w:rFonts w:ascii="Times New Roman" w:hAnsi="Times New Roman"/>
                <w:sz w:val="24"/>
                <w:szCs w:val="24"/>
              </w:rPr>
              <w:t>Композиция на основе геометрических фигур.</w:t>
            </w:r>
          </w:p>
        </w:tc>
        <w:tc>
          <w:tcPr>
            <w:tcW w:w="269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Проверка теоретических знаний и практических навыков учащихся по разделу «Сложная композиция в декоративно – прикладном творчестве».</w:t>
            </w:r>
          </w:p>
        </w:tc>
        <w:tc>
          <w:tcPr>
            <w:tcW w:w="2268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(Подробно крите</w:t>
            </w:r>
            <w:r w:rsidR="00066510"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рии </w:t>
            </w:r>
            <w:r w:rsidR="00AA0F8E"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представлены в приложении №2</w:t>
            </w: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Тематическая  </w:t>
            </w:r>
          </w:p>
        </w:tc>
      </w:tr>
      <w:tr w:rsidR="001A433E" w:rsidRPr="00AC125C" w:rsidTr="00F65B43">
        <w:tc>
          <w:tcPr>
            <w:tcW w:w="392" w:type="dxa"/>
          </w:tcPr>
          <w:p w:rsidR="001A433E" w:rsidRPr="00AC125C" w:rsidRDefault="001A433E" w:rsidP="00E1055F">
            <w:pPr>
              <w:spacing w:line="360" w:lineRule="auto"/>
              <w:jc w:val="both"/>
              <w:rPr>
                <w:rFonts w:ascii="Times New Roman" w:hAnsi="Times New Roman"/>
                <w:iCs/>
              </w:rPr>
            </w:pPr>
            <w:r w:rsidRPr="00AC125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977" w:type="dxa"/>
          </w:tcPr>
          <w:p w:rsidR="001A433E" w:rsidRPr="00AC125C" w:rsidRDefault="001A433E" w:rsidP="00E1055F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AC125C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C81393" w:rsidRPr="00AC125C">
              <w:rPr>
                <w:rFonts w:ascii="Times New Roman" w:hAnsi="Times New Roman"/>
                <w:bCs/>
                <w:sz w:val="24"/>
                <w:szCs w:val="24"/>
              </w:rPr>
              <w:t>сле освоения раздела «Новые техники в декоративно – прикладном творчестве</w:t>
            </w:r>
            <w:r w:rsidRPr="00AC125C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Тест. </w:t>
            </w:r>
          </w:p>
        </w:tc>
        <w:tc>
          <w:tcPr>
            <w:tcW w:w="2551" w:type="dxa"/>
          </w:tcPr>
          <w:p w:rsidR="001A433E" w:rsidRPr="00AC125C" w:rsidRDefault="003A2379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История развития новых техник в декоративно – прикладном творчестве: джутовая филигрань. Паперкрафт.</w:t>
            </w:r>
          </w:p>
        </w:tc>
        <w:tc>
          <w:tcPr>
            <w:tcW w:w="269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 Проверка теоретических знаний у</w:t>
            </w:r>
            <w:r w:rsidR="00C81393" w:rsidRPr="00AC125C">
              <w:rPr>
                <w:rFonts w:ascii="Times New Roman" w:hAnsi="Times New Roman"/>
                <w:sz w:val="24"/>
                <w:szCs w:val="24"/>
              </w:rPr>
              <w:t xml:space="preserve">чащихся  по разделу </w:t>
            </w:r>
            <w:r w:rsidR="00C81393" w:rsidRPr="00AC125C">
              <w:rPr>
                <w:rFonts w:ascii="Times New Roman" w:hAnsi="Times New Roman"/>
                <w:bCs/>
                <w:sz w:val="24"/>
                <w:szCs w:val="24"/>
              </w:rPr>
              <w:t>«Новые техники в декоративно – прикладном творчестве».</w:t>
            </w:r>
          </w:p>
        </w:tc>
        <w:tc>
          <w:tcPr>
            <w:tcW w:w="2268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(Подробно критерии представлены в приложении №</w:t>
            </w:r>
            <w:r w:rsidR="00AA0F8E"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A433E" w:rsidRPr="00AC125C" w:rsidRDefault="001A433E" w:rsidP="00E105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Тематическая  </w:t>
            </w:r>
          </w:p>
        </w:tc>
      </w:tr>
      <w:tr w:rsidR="004019F2" w:rsidRPr="00AC125C" w:rsidTr="00F65B43">
        <w:tc>
          <w:tcPr>
            <w:tcW w:w="392" w:type="dxa"/>
          </w:tcPr>
          <w:p w:rsidR="004019F2" w:rsidRPr="00AC125C" w:rsidRDefault="004019F2" w:rsidP="00E1055F">
            <w:pPr>
              <w:spacing w:line="360" w:lineRule="auto"/>
              <w:jc w:val="both"/>
              <w:rPr>
                <w:rFonts w:ascii="Times New Roman" w:hAnsi="Times New Roman"/>
                <w:iCs/>
              </w:rPr>
            </w:pPr>
            <w:r w:rsidRPr="00AC125C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977" w:type="dxa"/>
          </w:tcPr>
          <w:p w:rsidR="004019F2" w:rsidRPr="00AC125C" w:rsidRDefault="004019F2" w:rsidP="00E1055F">
            <w:pPr>
              <w:spacing w:line="360" w:lineRule="auto"/>
              <w:ind w:right="47"/>
              <w:rPr>
                <w:rFonts w:ascii="Times New Roman" w:hAnsi="Times New Roman"/>
                <w:bCs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AC125C">
              <w:rPr>
                <w:rFonts w:ascii="Times New Roman" w:hAnsi="Times New Roman"/>
                <w:bCs/>
                <w:sz w:val="24"/>
                <w:szCs w:val="24"/>
              </w:rPr>
              <w:t>развития, воспитания и социализации учащегося</w:t>
            </w:r>
          </w:p>
          <w:p w:rsidR="004019F2" w:rsidRPr="00AC125C" w:rsidRDefault="004019F2" w:rsidP="00E1055F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19F2" w:rsidRPr="00AC125C" w:rsidRDefault="004019F2" w:rsidP="00E105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2551" w:type="dxa"/>
          </w:tcPr>
          <w:p w:rsidR="004019F2" w:rsidRPr="00AC125C" w:rsidRDefault="004019F2" w:rsidP="00E1055F">
            <w:pPr>
              <w:pStyle w:val="5"/>
              <w:spacing w:line="360" w:lineRule="auto"/>
              <w:ind w:left="34"/>
              <w:jc w:val="both"/>
              <w:outlineLvl w:val="4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Определение уровня развития, воспитания </w:t>
            </w:r>
            <w:r w:rsidRPr="00AC125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и социализации учащихся</w:t>
            </w:r>
          </w:p>
          <w:p w:rsidR="004019F2" w:rsidRPr="00AC125C" w:rsidRDefault="004019F2" w:rsidP="00E1055F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19F2" w:rsidRPr="00AC125C" w:rsidRDefault="004019F2" w:rsidP="00E1055F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lastRenderedPageBreak/>
              <w:t>Отношение (мотивация) учащегося: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lastRenderedPageBreak/>
              <w:t>- к труду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- к здоровому и безопасному образу жизни</w:t>
            </w:r>
          </w:p>
          <w:p w:rsidR="004019F2" w:rsidRPr="00AC125C" w:rsidRDefault="004019F2" w:rsidP="00E1055F">
            <w:pPr>
              <w:spacing w:line="36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>- к самореализации и развитию</w:t>
            </w:r>
          </w:p>
          <w:p w:rsidR="004019F2" w:rsidRPr="00AC125C" w:rsidRDefault="004019F2" w:rsidP="00E1055F">
            <w:pPr>
              <w:spacing w:line="360" w:lineRule="auto"/>
              <w:ind w:left="34" w:hanging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  <w:lang w:eastAsia="ru-RU"/>
              </w:rPr>
              <w:t>- к конкурентоспособности, лидерству.</w:t>
            </w:r>
          </w:p>
        </w:tc>
        <w:tc>
          <w:tcPr>
            <w:tcW w:w="2268" w:type="dxa"/>
          </w:tcPr>
          <w:p w:rsidR="004019F2" w:rsidRPr="00AC125C" w:rsidRDefault="004019F2" w:rsidP="00E105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Подробно критерии представлены в </w:t>
            </w:r>
            <w:r w:rsidRPr="00AC12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приложении</w:t>
            </w:r>
            <w:r w:rsidRPr="00AC125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AA0F8E" w:rsidRPr="00AC125C">
              <w:rPr>
                <w:rFonts w:ascii="Times New Roman" w:hAnsi="Times New Roman"/>
                <w:sz w:val="24"/>
                <w:szCs w:val="24"/>
              </w:rPr>
              <w:t>4</w:t>
            </w:r>
            <w:r w:rsidRPr="00AC12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19F2" w:rsidRPr="00AC125C" w:rsidRDefault="004019F2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Проводится </w:t>
            </w:r>
          </w:p>
          <w:p w:rsidR="004019F2" w:rsidRPr="00AC125C" w:rsidRDefault="004019F2" w:rsidP="00E10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hAnsi="Times New Roman"/>
                <w:sz w:val="24"/>
                <w:szCs w:val="24"/>
              </w:rPr>
              <w:t xml:space="preserve">в конце учебного года </w:t>
            </w:r>
          </w:p>
          <w:p w:rsidR="004019F2" w:rsidRPr="00AC125C" w:rsidRDefault="004019F2" w:rsidP="00E1055F">
            <w:pPr>
              <w:spacing w:line="360" w:lineRule="auto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(в апреле)</w:t>
            </w:r>
          </w:p>
        </w:tc>
      </w:tr>
    </w:tbl>
    <w:p w:rsidR="00C81393" w:rsidRPr="00AC125C" w:rsidRDefault="00C81393" w:rsidP="00B169C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81393" w:rsidRPr="00AC125C" w:rsidSect="00F65B43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1A433E" w:rsidRPr="00AC125C" w:rsidRDefault="00F25C3E" w:rsidP="00C81393">
      <w:pPr>
        <w:suppressAutoHyphens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C125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</w:t>
      </w:r>
      <w:r w:rsidR="00AD077B" w:rsidRPr="00AC125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.5</w:t>
      </w:r>
      <w:r w:rsidR="001A433E" w:rsidRPr="00AC125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Методическое обеспечение программы</w:t>
      </w:r>
    </w:p>
    <w:p w:rsidR="00277D43" w:rsidRPr="00AC125C" w:rsidRDefault="00277D43" w:rsidP="00F65B43">
      <w:pPr>
        <w:suppressAutoHyphens/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занятия по душе, ребенок при помощи педагога, начинает развитие специальных способностей, формируя специальную одаренность. Личностно - деятельностный характер образовательного процесса позволя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решать одну из основных задач дополнительного образования — выявление, развитие и поддержку одаренных и талантливых детей.</w:t>
      </w:r>
    </w:p>
    <w:p w:rsidR="001A433E" w:rsidRPr="00AC125C" w:rsidRDefault="001A433E" w:rsidP="001A43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словесный, наглядный, практический.</w:t>
      </w:r>
    </w:p>
    <w:p w:rsidR="001A433E" w:rsidRPr="00AC125C" w:rsidRDefault="001A433E" w:rsidP="001A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 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словесным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относится рассказ. Рассказом начинается новая тема, рассказом сопровождается демонстрация образцов, готовых изделий. </w:t>
      </w:r>
    </w:p>
    <w:p w:rsidR="001A433E" w:rsidRPr="00AC125C" w:rsidRDefault="001A433E" w:rsidP="001A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наглядным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обучения относится демонстрация на занятиях различных схем, образцов, наглядных пособий. </w:t>
      </w:r>
    </w:p>
    <w:p w:rsidR="001A433E" w:rsidRPr="00AC125C" w:rsidRDefault="001A433E" w:rsidP="001A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1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включает в себя изготовление изделий- с целью формирования навыков и расширения опыта самостоятельной работы учащихся предусмотрены следующие формы деятельности: работа с информационными ресурсами, просмотр, упражнения и т.д.</w:t>
      </w:r>
    </w:p>
    <w:p w:rsidR="001A433E" w:rsidRPr="00AC125C" w:rsidRDefault="001A433E" w:rsidP="001A433E">
      <w:pPr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формой образовательного процесса является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учебное занятие: работа с информационными ресурсами, просмотр, практическая</w:t>
      </w:r>
      <w:r w:rsidR="00277D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самостоятельная работа, экскурсионная работа.</w:t>
      </w:r>
    </w:p>
    <w:p w:rsidR="001A433E" w:rsidRPr="00AC125C" w:rsidRDefault="001A433E" w:rsidP="001A433E">
      <w:pPr>
        <w:widowControl w:val="0"/>
        <w:autoSpaceDE w:val="0"/>
        <w:autoSpaceDN w:val="0"/>
        <w:adjustRightInd w:val="0"/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предполагает реализацию следующих </w:t>
      </w:r>
      <w:r w:rsidRPr="00AC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принципов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7D43" w:rsidRPr="00AC125C" w:rsidRDefault="00277D43" w:rsidP="00277D4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1.Принцип максимального разнообразия представленных возможностей для развития </w:t>
      </w:r>
      <w:r w:rsidR="00AA0F8E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(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</w:t>
      </w:r>
      <w:r w:rsidR="001B0C3C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посредством </w:t>
      </w:r>
      <w:r w:rsidR="00AA0F8E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музеев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выставок)</w:t>
      </w:r>
    </w:p>
    <w:p w:rsidR="00277D43" w:rsidRPr="00AC125C" w:rsidRDefault="00277D43" w:rsidP="00277D4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2.Принцип индивидуализации и дифференциации обучения</w:t>
      </w:r>
    </w:p>
    <w:p w:rsidR="00277D43" w:rsidRPr="00AC125C" w:rsidRDefault="00277D43" w:rsidP="00277D4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3.Обновление и обогащение содержания учебного материала благодаря привлечению инновационных технологий на материале современных учебно-методических пособий. </w:t>
      </w:r>
    </w:p>
    <w:p w:rsidR="00277D43" w:rsidRPr="00AC125C" w:rsidRDefault="00277D43" w:rsidP="00277D43">
      <w:pPr>
        <w:widowControl w:val="0"/>
        <w:autoSpaceDE w:val="0"/>
        <w:autoSpaceDN w:val="0"/>
        <w:adjustRightInd w:val="0"/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4.Сотрудничество с родителями для достижения устойчивых положительных результатов развития.</w:t>
      </w:r>
    </w:p>
    <w:p w:rsidR="001A433E" w:rsidRPr="00AC125C" w:rsidRDefault="001A433E" w:rsidP="00F65B43">
      <w:pPr>
        <w:autoSpaceDE w:val="0"/>
        <w:autoSpaceDN w:val="0"/>
        <w:adjustRightInd w:val="0"/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Методологической основой </w:t>
      </w:r>
      <w:r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и</w:t>
      </w:r>
      <w:r w:rsidR="00277D43"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 личностно – </w:t>
      </w:r>
      <w:r w:rsidR="00AA0F8E"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деятельного обучения</w:t>
      </w:r>
      <w:r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способствующего самоопределению и самореал</w:t>
      </w:r>
      <w:r w:rsidR="001B0C3C"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личности,</w:t>
      </w:r>
      <w:r w:rsidR="00F65B43"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реализуется в учебно-</w:t>
      </w:r>
      <w:r w:rsidRPr="00AC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воспитательном процессе посредством применения следующих </w:t>
      </w:r>
      <w:r w:rsidRPr="00AC1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педагогических технологий:</w:t>
      </w:r>
    </w:p>
    <w:p w:rsidR="001A433E" w:rsidRPr="00AC125C" w:rsidRDefault="001A433E" w:rsidP="001A433E">
      <w:pPr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информационно-коммуникативная технология -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 различных программных и технических средств, для достижения наилучшего образовательного эффекта: мультимедиа презентации, видеоресуры (поучительные мультфильмы, документальные фильмы)</w:t>
      </w:r>
    </w:p>
    <w:p w:rsidR="001A433E" w:rsidRPr="00AC125C" w:rsidRDefault="001A433E" w:rsidP="001A433E">
      <w:pPr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объяснительно – иллюстративная технология -</w:t>
      </w:r>
      <w:r w:rsidRPr="00AC12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 сообщает информацию разными средствами, а учащиеся ее воспринимают, осознают и фиксируют в памяти. Сюда относят такие приемы как демонстрация, наблюдение, объяснение, беседа, экскурсия, просмотр и обсуждение видеопрезентаций, документальных фи</w:t>
      </w:r>
      <w:r w:rsidR="00277D43" w:rsidRPr="00AC12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льмов</w:t>
      </w:r>
      <w:r w:rsidRPr="00AC12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A433E" w:rsidRPr="00AC125C" w:rsidRDefault="001A433E" w:rsidP="001A433E">
      <w:pPr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элементы здоровье сберегающей технологии - 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 направленных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мотивации на ведение здорового образа жизни (беседы о профилактике заболеваний, роли физических упражнений в сохранении и укреплении здоровья, выполнение правил</w:t>
      </w:r>
      <w:r w:rsidR="00277D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гигиены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433E" w:rsidRPr="00AC125C" w:rsidRDefault="001A433E" w:rsidP="001A433E">
      <w:pPr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элементы технологии диалогового обучения - </w:t>
      </w:r>
      <w:r w:rsidRPr="00AC12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диалог начинается в том случае, когда учащийся делает такие высказывания, </w:t>
      </w:r>
      <w:r w:rsidR="00AA0F8E" w:rsidRPr="00AC12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«</w:t>
      </w:r>
      <w:r w:rsidRPr="00AC12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хочу сказать», «мое мнение», «мне хочется дополнить», «моя точка зрения». Целью диалога является создание межличностного диалогического взаимодействия, представляющего собой близкую к естественной жизненной деятельности ситуацию, в которой учащиеся забывают об условностях (педагог, занятие), мешающих им проявить себя на личностном и межличностном уровнях.</w:t>
      </w:r>
    </w:p>
    <w:p w:rsidR="00F65B43" w:rsidRPr="00AC125C" w:rsidRDefault="00F65B43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C12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:rsidR="00FD5879" w:rsidRPr="00AC125C" w:rsidRDefault="00FD5879" w:rsidP="00FD587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125C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AC12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Список используемой литературы</w:t>
      </w:r>
    </w:p>
    <w:p w:rsidR="00177E7F" w:rsidRPr="00AC125C" w:rsidRDefault="00AA0F8E" w:rsidP="00FD58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125C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III</w:t>
      </w:r>
      <w:r w:rsidR="00FD5879" w:rsidRPr="00AC125C">
        <w:rPr>
          <w:rFonts w:ascii="Times New Roman" w:eastAsia="Times New Roman" w:hAnsi="Times New Roman" w:cs="Times New Roman"/>
          <w:b/>
          <w:sz w:val="28"/>
          <w:szCs w:val="24"/>
        </w:rPr>
        <w:t>.1. Для педагога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Бардина, Р.А. Изделия народных художественных промыслов и сувениры/Р.А. 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Бардина. -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Высшая школа, 1996. – 302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44C" w:rsidRPr="00AC125C" w:rsidRDefault="004B144C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Беляева Н., Савенков А. И. Одаренные дети в обычной школе // Народное образование. – 1999.– № 9.</w:t>
      </w:r>
    </w:p>
    <w:p w:rsidR="004B144C" w:rsidRPr="00AC125C" w:rsidRDefault="004B144C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Волкова</w:t>
      </w:r>
      <w:r w:rsidR="00F65B43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С.И. Методическое пособие к курсу: Математика и конструирование. – М</w:t>
      </w:r>
      <w:r w:rsidR="004019F2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осква</w:t>
      </w: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Просвещение,</w:t>
      </w:r>
      <w:r w:rsidR="007803AA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2004. – 142 </w:t>
      </w:r>
      <w:proofErr w:type="gramStart"/>
      <w:r w:rsidR="007803AA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7803AA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 Педагогическая психология/ Л.С. Выготский.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.:, 1996. – 536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Грибова, Л.С. Декоративно – прикладное искусство народов Коми/ Л.С. Грибова.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Наука, 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1980. -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252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Гусакова, Н.А. Аппликация/ Н.А.Гусакова.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Аким, 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1995. -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128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44C" w:rsidRPr="00AC125C" w:rsidRDefault="004B144C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  <w:r w:rsidRPr="00AC125C">
        <w:rPr>
          <w:rFonts w:ascii="Times New Roman" w:hAnsi="Times New Roman" w:cs="Times New Roman"/>
          <w:sz w:val="24"/>
          <w:szCs w:val="24"/>
        </w:rPr>
        <w:t>«Краткая история искусств» - М</w:t>
      </w:r>
      <w:r w:rsidR="004019F2" w:rsidRPr="00AC125C">
        <w:rPr>
          <w:rFonts w:ascii="Times New Roman" w:hAnsi="Times New Roman" w:cs="Times New Roman"/>
          <w:sz w:val="24"/>
          <w:szCs w:val="24"/>
        </w:rPr>
        <w:t>осква</w:t>
      </w:r>
      <w:r w:rsidRPr="00AC125C">
        <w:rPr>
          <w:rFonts w:ascii="Times New Roman" w:hAnsi="Times New Roman" w:cs="Times New Roman"/>
          <w:sz w:val="24"/>
          <w:szCs w:val="24"/>
        </w:rPr>
        <w:t xml:space="preserve">., «Искусство» – </w:t>
      </w:r>
      <w:r w:rsidR="0057072D" w:rsidRPr="00AC125C">
        <w:rPr>
          <w:rFonts w:ascii="Times New Roman" w:hAnsi="Times New Roman" w:cs="Times New Roman"/>
          <w:sz w:val="24"/>
          <w:szCs w:val="24"/>
        </w:rPr>
        <w:t>2009. -</w:t>
      </w:r>
      <w:r w:rsidRPr="00AC125C">
        <w:rPr>
          <w:rFonts w:ascii="Times New Roman" w:hAnsi="Times New Roman" w:cs="Times New Roman"/>
          <w:sz w:val="24"/>
          <w:szCs w:val="24"/>
        </w:rPr>
        <w:t xml:space="preserve"> 465 </w:t>
      </w:r>
      <w:proofErr w:type="gramStart"/>
      <w:r w:rsidRPr="00AC125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C125C">
        <w:rPr>
          <w:rFonts w:ascii="Times New Roman" w:hAnsi="Times New Roman" w:cs="Times New Roman"/>
          <w:sz w:val="24"/>
          <w:szCs w:val="24"/>
        </w:rPr>
        <w:t>.</w:t>
      </w:r>
    </w:p>
    <w:p w:rsidR="009D43ED" w:rsidRPr="00AC125C" w:rsidRDefault="009D43ED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Калмыкова, Н. В. Макетирование из бумаги и картона / Н.В. Калмыкова, И.А. Максимова. - М</w:t>
      </w:r>
      <w:r w:rsidR="004019F2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осква</w:t>
      </w:r>
      <w:proofErr w:type="gramStart"/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</w:t>
      </w:r>
      <w:proofErr w:type="gramEnd"/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КДУ, </w:t>
      </w:r>
      <w:r w:rsidRPr="00AC125C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2020</w:t>
      </w:r>
      <w:r w:rsidRPr="00AC12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- </w:t>
      </w:r>
      <w:r w:rsidRPr="00AC125C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420</w:t>
      </w: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c.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Климова, Г. Текстильный орнамент коми/ Г. Климова. – Сыктывкар: Коми кн. Изд- во, 1998. – 130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3AA" w:rsidRPr="00AC125C" w:rsidRDefault="007803AA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Копуев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Учим детей участвовать и создавать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Основы объемного конструирования. – Ярославль: Академия развития, 2001. – 142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33E" w:rsidRPr="00AC125C" w:rsidRDefault="001A433E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Подласый, И.П. Педагогика/ И.П. Подласый.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ВЛАДОС, 2000–463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3F5" w:rsidRPr="00AC125C" w:rsidRDefault="00FA43F5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Пушина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Декоративные изделия в технике Джутовая филигрань. 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Феникс, 2016. – 119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3AA" w:rsidRPr="00AC125C" w:rsidRDefault="007803AA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 10 уроков филиграни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Профиздат</w:t>
      </w:r>
      <w:r w:rsidR="00FA43F5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1998. – 156 </w:t>
      </w:r>
      <w:proofErr w:type="gramStart"/>
      <w:r w:rsidR="00FA43F5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A43F5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44C" w:rsidRPr="00AC125C" w:rsidRDefault="004B144C" w:rsidP="00FD5879">
      <w:pPr>
        <w:numPr>
          <w:ilvl w:val="0"/>
          <w:numId w:val="17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Современные подходы к композиции – Обнинск, «Титул» - 2000</w:t>
      </w:r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96 </w:t>
      </w:r>
      <w:proofErr w:type="gramStart"/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5879" w:rsidRPr="00AC125C" w:rsidRDefault="00AA0F8E" w:rsidP="00FD5879">
      <w:pPr>
        <w:pStyle w:val="Style2"/>
        <w:widowControl/>
        <w:tabs>
          <w:tab w:val="left" w:pos="993"/>
        </w:tabs>
        <w:spacing w:line="360" w:lineRule="auto"/>
        <w:ind w:left="567" w:hanging="6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125C">
        <w:rPr>
          <w:rStyle w:val="FontStyle12"/>
          <w:rFonts w:ascii="Times New Roman" w:hAnsi="Times New Roman" w:cs="Times New Roman"/>
          <w:lang w:val="en-US"/>
        </w:rPr>
        <w:t>III</w:t>
      </w:r>
      <w:r w:rsidR="00FD5879" w:rsidRPr="00AC125C">
        <w:rPr>
          <w:rStyle w:val="FontStyle12"/>
          <w:rFonts w:ascii="Times New Roman" w:hAnsi="Times New Roman" w:cs="Times New Roman"/>
        </w:rPr>
        <w:t>.2. Для детей и родителей</w:t>
      </w:r>
    </w:p>
    <w:p w:rsidR="001A433E" w:rsidRPr="00AC125C" w:rsidRDefault="007803AA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Агапова И.А., Давыдова М.А. 200 лучших игрушек из бумаги и картона.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 Лада, 2007. – 240 с.</w:t>
      </w:r>
    </w:p>
    <w:p w:rsidR="00FA43F5" w:rsidRPr="00AC125C" w:rsidRDefault="00FA43F5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Бардина, Р.А. Изделия народных художественных промыслов и сувениры/Р.А. 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Бардина. -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Высшая школа, 1996. – 302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3AA" w:rsidRPr="00AC125C" w:rsidRDefault="007803AA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Волкова</w:t>
      </w:r>
      <w:r w:rsidR="00F65B43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С.И. Методическое пособие к курсу: Математика и конструирование. – М</w:t>
      </w:r>
      <w:r w:rsidR="004019F2"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осква</w:t>
      </w:r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Просвещение, 2004. – 142 </w:t>
      </w:r>
      <w:proofErr w:type="gramStart"/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C1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A43F5" w:rsidRPr="00AC125C" w:rsidRDefault="00FA43F5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Пушина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Декоративные изделия в технике Джутовая филигрань. 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Феникс, 2016. – 119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3F5" w:rsidRPr="00AC125C" w:rsidRDefault="00FA43F5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 10 уроков филиграни –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Профиздат, 1998. – 156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3F5" w:rsidRPr="00AC125C" w:rsidRDefault="00FA43F5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Сокольникова</w:t>
      </w:r>
      <w:r w:rsidR="00F65B43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Современные подходы к композиции – Обнинск, «Титул» - 2000</w:t>
      </w:r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96 </w:t>
      </w:r>
      <w:proofErr w:type="gramStart"/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77E7F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33E" w:rsidRPr="00AC125C" w:rsidRDefault="001A433E" w:rsidP="00FD5879">
      <w:pPr>
        <w:numPr>
          <w:ilvl w:val="0"/>
          <w:numId w:val="18"/>
        </w:numPr>
        <w:spacing w:after="0" w:line="360" w:lineRule="auto"/>
        <w:ind w:left="567" w:hanging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Шпаковский, В.О. Для тех, кто любит мастерить/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В.О.Шпаковский. –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4019F2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Просвещение, </w:t>
      </w:r>
      <w:r w:rsidR="0057072D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1990. -</w:t>
      </w: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 </w:t>
      </w:r>
      <w:proofErr w:type="gramStart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B43" w:rsidRPr="00AC125C" w:rsidRDefault="00F65B43" w:rsidP="00FD5879">
      <w:pPr>
        <w:shd w:val="clear" w:color="auto" w:fill="FFFFFF"/>
        <w:ind w:left="567" w:hanging="640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:rsidR="001A433E" w:rsidRPr="00AC125C" w:rsidRDefault="00AA0F8E" w:rsidP="00FD5879">
      <w:pPr>
        <w:shd w:val="clear" w:color="auto" w:fill="FFFFFF"/>
        <w:ind w:left="567" w:hanging="640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AC125C">
        <w:rPr>
          <w:rFonts w:ascii="Times New Roman" w:hAnsi="Times New Roman" w:cs="Times New Roman"/>
          <w:b/>
          <w:bCs/>
          <w:sz w:val="28"/>
          <w:szCs w:val="24"/>
          <w:lang w:val="en-US"/>
        </w:rPr>
        <w:t>III</w:t>
      </w:r>
      <w:r w:rsidR="00FD5879" w:rsidRPr="00AC125C">
        <w:rPr>
          <w:rFonts w:ascii="Times New Roman" w:hAnsi="Times New Roman" w:cs="Times New Roman"/>
          <w:b/>
          <w:bCs/>
          <w:sz w:val="28"/>
          <w:szCs w:val="24"/>
        </w:rPr>
        <w:t>.3. Электронные ресурсы удаленного доступа</w:t>
      </w:r>
    </w:p>
    <w:p w:rsidR="00F65B43" w:rsidRPr="00AC125C" w:rsidRDefault="001A433E" w:rsidP="00F65B43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Внешкольник. РФ. Режим доступа: </w:t>
      </w:r>
      <w:r w:rsidRPr="00AC125C">
        <w:rPr>
          <w:rFonts w:ascii="Times New Roman" w:eastAsia="Times New Roman" w:hAnsi="Times New Roman" w:cs="Times New Roman"/>
          <w:color w:val="859199"/>
          <w:sz w:val="24"/>
          <w:szCs w:val="24"/>
          <w:shd w:val="clear" w:color="auto" w:fill="FFFFFF"/>
          <w:lang w:eastAsia="ru-RU"/>
        </w:rPr>
        <w:t> </w:t>
      </w:r>
      <w:hyperlink r:id="rId13" w:tgtFrame="_blank" w:history="1">
        <w:r w:rsidRPr="00AC12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http://dop-obrazovanie.com/</w:t>
        </w:r>
      </w:hyperlink>
    </w:p>
    <w:p w:rsidR="00C103BB" w:rsidRPr="00AC125C" w:rsidRDefault="001A433E" w:rsidP="00C103BB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 – методический портал «Образование». Режим доступа: </w:t>
      </w:r>
      <w:hyperlink r:id="rId14" w:history="1">
        <w:r w:rsidRPr="00AC12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http://dopedu.ru</w:t>
        </w:r>
      </w:hyperlink>
    </w:p>
    <w:p w:rsidR="00CA5F71" w:rsidRPr="00AC125C" w:rsidRDefault="00C103BB" w:rsidP="00C103BB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5C">
        <w:t>С</w:t>
      </w:r>
      <w:r w:rsidR="001A433E" w:rsidRPr="00AC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трана мастеров. Творчество для детей и взрослых. Режим доступа: </w:t>
      </w:r>
      <w:r w:rsidR="00177E7F" w:rsidRPr="00AC125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http://stranamasterov.</w:t>
      </w:r>
    </w:p>
    <w:sectPr w:rsidR="00CA5F71" w:rsidRPr="00AC125C" w:rsidSect="00C103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F7C" w:rsidRDefault="00097F7C" w:rsidP="007D382E">
      <w:pPr>
        <w:spacing w:after="0" w:line="240" w:lineRule="auto"/>
      </w:pPr>
      <w:r>
        <w:separator/>
      </w:r>
    </w:p>
  </w:endnote>
  <w:endnote w:type="continuationSeparator" w:id="0">
    <w:p w:rsidR="00097F7C" w:rsidRDefault="00097F7C" w:rsidP="007D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84" w:rsidRDefault="001C44A7" w:rsidP="00CA5F71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63F8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3F84" w:rsidRDefault="00B63F8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84" w:rsidRDefault="00B63F84">
    <w:pPr>
      <w:pStyle w:val="a8"/>
      <w:jc w:val="center"/>
    </w:pPr>
  </w:p>
  <w:p w:rsidR="00B63F84" w:rsidRDefault="00B63F8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F7C" w:rsidRDefault="00097F7C" w:rsidP="007D382E">
      <w:pPr>
        <w:spacing w:after="0" w:line="240" w:lineRule="auto"/>
      </w:pPr>
      <w:r>
        <w:separator/>
      </w:r>
    </w:p>
  </w:footnote>
  <w:footnote w:type="continuationSeparator" w:id="0">
    <w:p w:rsidR="00097F7C" w:rsidRDefault="00097F7C" w:rsidP="007D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84" w:rsidRDefault="00B63F84" w:rsidP="00CA5F71">
    <w:pPr>
      <w:pStyle w:val="a6"/>
      <w:tabs>
        <w:tab w:val="clear" w:pos="4677"/>
        <w:tab w:val="clear" w:pos="9355"/>
        <w:tab w:val="center" w:pos="4606"/>
        <w:tab w:val="right" w:pos="921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26CF7"/>
    <w:multiLevelType w:val="multilevel"/>
    <w:tmpl w:val="18D87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8508E"/>
    <w:multiLevelType w:val="hybridMultilevel"/>
    <w:tmpl w:val="4FF043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EB7CAE"/>
    <w:multiLevelType w:val="hybridMultilevel"/>
    <w:tmpl w:val="D1263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92E64"/>
    <w:multiLevelType w:val="hybridMultilevel"/>
    <w:tmpl w:val="E34A52BC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5272180"/>
    <w:multiLevelType w:val="hybridMultilevel"/>
    <w:tmpl w:val="FEBE7826"/>
    <w:lvl w:ilvl="0" w:tplc="422E3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D33B4"/>
    <w:multiLevelType w:val="hybridMultilevel"/>
    <w:tmpl w:val="5DE23DAA"/>
    <w:lvl w:ilvl="0" w:tplc="277045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E1C03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24465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BBEBE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8427C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43896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A266B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ACB9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0EAB2B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61399"/>
    <w:multiLevelType w:val="hybridMultilevel"/>
    <w:tmpl w:val="36862D1A"/>
    <w:lvl w:ilvl="0" w:tplc="EB908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30654"/>
    <w:multiLevelType w:val="multilevel"/>
    <w:tmpl w:val="0BCC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943D7E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24D40511"/>
    <w:multiLevelType w:val="hybridMultilevel"/>
    <w:tmpl w:val="7610AC6A"/>
    <w:lvl w:ilvl="0" w:tplc="CB7617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02049"/>
    <w:multiLevelType w:val="hybridMultilevel"/>
    <w:tmpl w:val="7D42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02BBD"/>
    <w:multiLevelType w:val="hybridMultilevel"/>
    <w:tmpl w:val="8D2E9408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3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D360C"/>
    <w:multiLevelType w:val="hybridMultilevel"/>
    <w:tmpl w:val="267499B2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B0014"/>
    <w:multiLevelType w:val="hybridMultilevel"/>
    <w:tmpl w:val="339A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884C77"/>
    <w:multiLevelType w:val="hybridMultilevel"/>
    <w:tmpl w:val="090A0C40"/>
    <w:lvl w:ilvl="0" w:tplc="3BF483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443A1"/>
    <w:multiLevelType w:val="hybridMultilevel"/>
    <w:tmpl w:val="94CA8BAE"/>
    <w:lvl w:ilvl="0" w:tplc="EB9080CC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>
    <w:nsid w:val="476B13F5"/>
    <w:multiLevelType w:val="hybridMultilevel"/>
    <w:tmpl w:val="812AB3B4"/>
    <w:lvl w:ilvl="0" w:tplc="D1961474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545194"/>
    <w:multiLevelType w:val="hybridMultilevel"/>
    <w:tmpl w:val="A332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C77F8"/>
    <w:multiLevelType w:val="hybridMultilevel"/>
    <w:tmpl w:val="D776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E72C7"/>
    <w:multiLevelType w:val="hybridMultilevel"/>
    <w:tmpl w:val="358211B0"/>
    <w:lvl w:ilvl="0" w:tplc="0419000F">
      <w:start w:val="1"/>
      <w:numFmt w:val="decimal"/>
      <w:lvlText w:val="%1."/>
      <w:lvlJc w:val="left"/>
      <w:pPr>
        <w:ind w:left="647" w:hanging="360"/>
      </w:p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22">
    <w:nsid w:val="551E231B"/>
    <w:multiLevelType w:val="hybridMultilevel"/>
    <w:tmpl w:val="1554B4CA"/>
    <w:lvl w:ilvl="0" w:tplc="422E322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6E1ECD"/>
    <w:multiLevelType w:val="multilevel"/>
    <w:tmpl w:val="C9C4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331F33"/>
    <w:multiLevelType w:val="hybridMultilevel"/>
    <w:tmpl w:val="16D08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6061A"/>
    <w:multiLevelType w:val="hybridMultilevel"/>
    <w:tmpl w:val="67244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452C88"/>
    <w:multiLevelType w:val="hybridMultilevel"/>
    <w:tmpl w:val="183A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A6999"/>
    <w:multiLevelType w:val="hybridMultilevel"/>
    <w:tmpl w:val="7D2A30EC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7863F3A"/>
    <w:multiLevelType w:val="hybridMultilevel"/>
    <w:tmpl w:val="BF14FDA0"/>
    <w:lvl w:ilvl="0" w:tplc="0419000F">
      <w:start w:val="1"/>
      <w:numFmt w:val="decimal"/>
      <w:lvlText w:val="%1."/>
      <w:lvlJc w:val="left"/>
      <w:pPr>
        <w:tabs>
          <w:tab w:val="num" w:pos="1406"/>
        </w:tabs>
        <w:ind w:left="14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F0E5E"/>
    <w:multiLevelType w:val="hybridMultilevel"/>
    <w:tmpl w:val="D0CE1DFE"/>
    <w:lvl w:ilvl="0" w:tplc="EB9080CC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0">
    <w:nsid w:val="67D9373C"/>
    <w:multiLevelType w:val="hybridMultilevel"/>
    <w:tmpl w:val="6666B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94046"/>
    <w:multiLevelType w:val="multilevel"/>
    <w:tmpl w:val="69A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  <w:b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793304"/>
    <w:multiLevelType w:val="hybridMultilevel"/>
    <w:tmpl w:val="721CF604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291DD2"/>
    <w:multiLevelType w:val="hybridMultilevel"/>
    <w:tmpl w:val="E58CB8A0"/>
    <w:lvl w:ilvl="0" w:tplc="7B3C45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ABA73EB"/>
    <w:multiLevelType w:val="hybridMultilevel"/>
    <w:tmpl w:val="C4CAEE2A"/>
    <w:lvl w:ilvl="0" w:tplc="422E3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F257CD"/>
    <w:multiLevelType w:val="hybridMultilevel"/>
    <w:tmpl w:val="DE18F83A"/>
    <w:lvl w:ilvl="0" w:tplc="188612CC">
      <w:start w:val="6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B634D19"/>
    <w:multiLevelType w:val="hybridMultilevel"/>
    <w:tmpl w:val="E85A7CA4"/>
    <w:lvl w:ilvl="0" w:tplc="FDA2C45C">
      <w:start w:val="1"/>
      <w:numFmt w:val="bullet"/>
      <w:lvlText w:val="-"/>
      <w:lvlJc w:val="left"/>
      <w:pPr>
        <w:ind w:left="1428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9"/>
  </w:num>
  <w:num w:numId="4">
    <w:abstractNumId w:val="6"/>
  </w:num>
  <w:num w:numId="5">
    <w:abstractNumId w:val="27"/>
  </w:num>
  <w:num w:numId="6">
    <w:abstractNumId w:val="3"/>
  </w:num>
  <w:num w:numId="7">
    <w:abstractNumId w:val="30"/>
  </w:num>
  <w:num w:numId="8">
    <w:abstractNumId w:val="26"/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4"/>
  </w:num>
  <w:num w:numId="12">
    <w:abstractNumId w:val="22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9"/>
  </w:num>
  <w:num w:numId="23">
    <w:abstractNumId w:val="13"/>
  </w:num>
  <w:num w:numId="24">
    <w:abstractNumId w:val="4"/>
  </w:num>
  <w:num w:numId="25">
    <w:abstractNumId w:val="24"/>
  </w:num>
  <w:num w:numId="26">
    <w:abstractNumId w:val="25"/>
  </w:num>
  <w:num w:numId="27">
    <w:abstractNumId w:val="14"/>
  </w:num>
  <w:num w:numId="28">
    <w:abstractNumId w:val="20"/>
  </w:num>
  <w:num w:numId="29">
    <w:abstractNumId w:val="21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8"/>
  </w:num>
  <w:num w:numId="33">
    <w:abstractNumId w:val="23"/>
  </w:num>
  <w:num w:numId="34">
    <w:abstractNumId w:val="1"/>
  </w:num>
  <w:num w:numId="35">
    <w:abstractNumId w:val="16"/>
  </w:num>
  <w:num w:numId="36">
    <w:abstractNumId w:val="0"/>
  </w:num>
  <w:num w:numId="37">
    <w:abstractNumId w:val="19"/>
  </w:num>
  <w:num w:numId="38">
    <w:abstractNumId w:val="36"/>
  </w:num>
  <w:num w:numId="39">
    <w:abstractNumId w:val="35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60835"/>
    <w:rsid w:val="000370BD"/>
    <w:rsid w:val="00066510"/>
    <w:rsid w:val="00096D06"/>
    <w:rsid w:val="00097F7C"/>
    <w:rsid w:val="000B3013"/>
    <w:rsid w:val="000C180A"/>
    <w:rsid w:val="000C18CC"/>
    <w:rsid w:val="000C3E67"/>
    <w:rsid w:val="000E0557"/>
    <w:rsid w:val="000F1F4E"/>
    <w:rsid w:val="001103F2"/>
    <w:rsid w:val="0012175C"/>
    <w:rsid w:val="00151AFB"/>
    <w:rsid w:val="00157CBA"/>
    <w:rsid w:val="00177E7F"/>
    <w:rsid w:val="00195E01"/>
    <w:rsid w:val="001A433E"/>
    <w:rsid w:val="001A797F"/>
    <w:rsid w:val="001B0C3C"/>
    <w:rsid w:val="001C44A7"/>
    <w:rsid w:val="001E289D"/>
    <w:rsid w:val="00200EF8"/>
    <w:rsid w:val="00202BD9"/>
    <w:rsid w:val="00204AEA"/>
    <w:rsid w:val="00255DE3"/>
    <w:rsid w:val="002620ED"/>
    <w:rsid w:val="0026334E"/>
    <w:rsid w:val="00265E54"/>
    <w:rsid w:val="00277D43"/>
    <w:rsid w:val="00281239"/>
    <w:rsid w:val="00281C67"/>
    <w:rsid w:val="00294797"/>
    <w:rsid w:val="002A2601"/>
    <w:rsid w:val="002B439A"/>
    <w:rsid w:val="002B4E27"/>
    <w:rsid w:val="002C76FD"/>
    <w:rsid w:val="002D1B73"/>
    <w:rsid w:val="002E0A1C"/>
    <w:rsid w:val="002F0A4E"/>
    <w:rsid w:val="00324E48"/>
    <w:rsid w:val="00357BA8"/>
    <w:rsid w:val="00392002"/>
    <w:rsid w:val="003A2379"/>
    <w:rsid w:val="003A3347"/>
    <w:rsid w:val="003A3A5C"/>
    <w:rsid w:val="003A7B75"/>
    <w:rsid w:val="003C6691"/>
    <w:rsid w:val="003E1EC0"/>
    <w:rsid w:val="004019F2"/>
    <w:rsid w:val="00416B29"/>
    <w:rsid w:val="00442E7E"/>
    <w:rsid w:val="00445DAC"/>
    <w:rsid w:val="00450652"/>
    <w:rsid w:val="00453AED"/>
    <w:rsid w:val="00472FF0"/>
    <w:rsid w:val="00485DB7"/>
    <w:rsid w:val="0049159D"/>
    <w:rsid w:val="00492DD2"/>
    <w:rsid w:val="004A3494"/>
    <w:rsid w:val="004A34BF"/>
    <w:rsid w:val="004A60C6"/>
    <w:rsid w:val="004B144C"/>
    <w:rsid w:val="004C06EA"/>
    <w:rsid w:val="004C17EE"/>
    <w:rsid w:val="004D4135"/>
    <w:rsid w:val="004F7BC4"/>
    <w:rsid w:val="005404FD"/>
    <w:rsid w:val="00541BE2"/>
    <w:rsid w:val="00556890"/>
    <w:rsid w:val="00560835"/>
    <w:rsid w:val="00565882"/>
    <w:rsid w:val="0057072D"/>
    <w:rsid w:val="005765A7"/>
    <w:rsid w:val="005A69A8"/>
    <w:rsid w:val="005B45B8"/>
    <w:rsid w:val="005C2F8F"/>
    <w:rsid w:val="005D5373"/>
    <w:rsid w:val="005F6B1E"/>
    <w:rsid w:val="00600F56"/>
    <w:rsid w:val="00601840"/>
    <w:rsid w:val="0062526B"/>
    <w:rsid w:val="00633561"/>
    <w:rsid w:val="00634452"/>
    <w:rsid w:val="006375F9"/>
    <w:rsid w:val="006561FA"/>
    <w:rsid w:val="00657AA9"/>
    <w:rsid w:val="0068258B"/>
    <w:rsid w:val="006A724D"/>
    <w:rsid w:val="006F3FFC"/>
    <w:rsid w:val="00700960"/>
    <w:rsid w:val="00710311"/>
    <w:rsid w:val="0071373C"/>
    <w:rsid w:val="007713AC"/>
    <w:rsid w:val="00774664"/>
    <w:rsid w:val="00777F9A"/>
    <w:rsid w:val="007803AA"/>
    <w:rsid w:val="00791352"/>
    <w:rsid w:val="007956AC"/>
    <w:rsid w:val="007A2928"/>
    <w:rsid w:val="007A549F"/>
    <w:rsid w:val="007B67AD"/>
    <w:rsid w:val="007C288B"/>
    <w:rsid w:val="007D382E"/>
    <w:rsid w:val="007E6227"/>
    <w:rsid w:val="00803143"/>
    <w:rsid w:val="008152AA"/>
    <w:rsid w:val="00822EB0"/>
    <w:rsid w:val="008973F6"/>
    <w:rsid w:val="008A4B8D"/>
    <w:rsid w:val="008E6F5B"/>
    <w:rsid w:val="008F000B"/>
    <w:rsid w:val="00901FE4"/>
    <w:rsid w:val="00913BFC"/>
    <w:rsid w:val="0091475D"/>
    <w:rsid w:val="00923279"/>
    <w:rsid w:val="00927C5B"/>
    <w:rsid w:val="009575EB"/>
    <w:rsid w:val="00961944"/>
    <w:rsid w:val="009702F9"/>
    <w:rsid w:val="00970EAB"/>
    <w:rsid w:val="0098559F"/>
    <w:rsid w:val="009A7BC6"/>
    <w:rsid w:val="009B327A"/>
    <w:rsid w:val="009C4B84"/>
    <w:rsid w:val="009D43ED"/>
    <w:rsid w:val="009D4C59"/>
    <w:rsid w:val="009D5408"/>
    <w:rsid w:val="009E70B4"/>
    <w:rsid w:val="009F6B89"/>
    <w:rsid w:val="00A2017A"/>
    <w:rsid w:val="00A248FF"/>
    <w:rsid w:val="00A26D08"/>
    <w:rsid w:val="00A76F6B"/>
    <w:rsid w:val="00A80E9B"/>
    <w:rsid w:val="00A833C3"/>
    <w:rsid w:val="00AA0F8E"/>
    <w:rsid w:val="00AA3324"/>
    <w:rsid w:val="00AC125C"/>
    <w:rsid w:val="00AD077B"/>
    <w:rsid w:val="00AD157E"/>
    <w:rsid w:val="00B169CD"/>
    <w:rsid w:val="00B21D1E"/>
    <w:rsid w:val="00B63F84"/>
    <w:rsid w:val="00B64E2E"/>
    <w:rsid w:val="00B717B2"/>
    <w:rsid w:val="00B97D5E"/>
    <w:rsid w:val="00BD6EEE"/>
    <w:rsid w:val="00BF06B2"/>
    <w:rsid w:val="00BF3190"/>
    <w:rsid w:val="00BF3E62"/>
    <w:rsid w:val="00C103BB"/>
    <w:rsid w:val="00C3537F"/>
    <w:rsid w:val="00C64FDD"/>
    <w:rsid w:val="00C71E23"/>
    <w:rsid w:val="00C8138E"/>
    <w:rsid w:val="00C81393"/>
    <w:rsid w:val="00C81B8F"/>
    <w:rsid w:val="00C9478D"/>
    <w:rsid w:val="00C9510B"/>
    <w:rsid w:val="00CA3002"/>
    <w:rsid w:val="00CA56BC"/>
    <w:rsid w:val="00CA5F71"/>
    <w:rsid w:val="00CB4016"/>
    <w:rsid w:val="00CD05EA"/>
    <w:rsid w:val="00CD4418"/>
    <w:rsid w:val="00CE04F4"/>
    <w:rsid w:val="00CF3A92"/>
    <w:rsid w:val="00D01E1A"/>
    <w:rsid w:val="00D2126E"/>
    <w:rsid w:val="00D223AA"/>
    <w:rsid w:val="00D326DC"/>
    <w:rsid w:val="00D42417"/>
    <w:rsid w:val="00D44396"/>
    <w:rsid w:val="00D47407"/>
    <w:rsid w:val="00D70200"/>
    <w:rsid w:val="00D848D7"/>
    <w:rsid w:val="00D97165"/>
    <w:rsid w:val="00DA2F62"/>
    <w:rsid w:val="00DC180E"/>
    <w:rsid w:val="00DC1CE6"/>
    <w:rsid w:val="00E1055F"/>
    <w:rsid w:val="00E13BCC"/>
    <w:rsid w:val="00E50AE5"/>
    <w:rsid w:val="00E76694"/>
    <w:rsid w:val="00E76952"/>
    <w:rsid w:val="00EB6611"/>
    <w:rsid w:val="00ED2D5D"/>
    <w:rsid w:val="00EE2691"/>
    <w:rsid w:val="00F1135C"/>
    <w:rsid w:val="00F25C3E"/>
    <w:rsid w:val="00F26BCF"/>
    <w:rsid w:val="00F65B43"/>
    <w:rsid w:val="00FA43F5"/>
    <w:rsid w:val="00FA46B4"/>
    <w:rsid w:val="00FA7C72"/>
    <w:rsid w:val="00FD5879"/>
    <w:rsid w:val="00FE0A0F"/>
    <w:rsid w:val="00FE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F2"/>
  </w:style>
  <w:style w:type="paragraph" w:styleId="1">
    <w:name w:val="heading 1"/>
    <w:basedOn w:val="a"/>
    <w:next w:val="a"/>
    <w:link w:val="10"/>
    <w:uiPriority w:val="9"/>
    <w:qFormat/>
    <w:rsid w:val="005D5373"/>
    <w:pPr>
      <w:keepNext/>
      <w:keepLines/>
      <w:spacing w:before="480" w:after="0" w:line="268" w:lineRule="auto"/>
      <w:ind w:left="44" w:right="78" w:hanging="1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5D53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3AED"/>
    <w:pPr>
      <w:ind w:left="720"/>
      <w:contextualSpacing/>
    </w:pPr>
  </w:style>
  <w:style w:type="character" w:customStyle="1" w:styleId="51">
    <w:name w:val="стиль5"/>
    <w:basedOn w:val="a0"/>
    <w:rsid w:val="00096D06"/>
  </w:style>
  <w:style w:type="table" w:customStyle="1" w:styleId="2">
    <w:name w:val="Сетка таблицы2"/>
    <w:basedOn w:val="a1"/>
    <w:next w:val="a5"/>
    <w:uiPriority w:val="59"/>
    <w:rsid w:val="001A43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A4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D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82E"/>
  </w:style>
  <w:style w:type="paragraph" w:styleId="a8">
    <w:name w:val="footer"/>
    <w:basedOn w:val="a"/>
    <w:link w:val="a9"/>
    <w:uiPriority w:val="99"/>
    <w:unhideWhenUsed/>
    <w:rsid w:val="007D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82E"/>
  </w:style>
  <w:style w:type="paragraph" w:customStyle="1" w:styleId="c3">
    <w:name w:val="c3"/>
    <w:basedOn w:val="a"/>
    <w:rsid w:val="0011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103F2"/>
  </w:style>
  <w:style w:type="character" w:customStyle="1" w:styleId="c25">
    <w:name w:val="c25"/>
    <w:basedOn w:val="a0"/>
    <w:rsid w:val="001103F2"/>
  </w:style>
  <w:style w:type="character" w:customStyle="1" w:styleId="c23">
    <w:name w:val="c23"/>
    <w:basedOn w:val="a0"/>
    <w:rsid w:val="001103F2"/>
  </w:style>
  <w:style w:type="character" w:customStyle="1" w:styleId="c4">
    <w:name w:val="c4"/>
    <w:basedOn w:val="a0"/>
    <w:rsid w:val="001103F2"/>
  </w:style>
  <w:style w:type="table" w:customStyle="1" w:styleId="11">
    <w:name w:val="Сетка таблицы1"/>
    <w:basedOn w:val="a1"/>
    <w:next w:val="a5"/>
    <w:uiPriority w:val="59"/>
    <w:rsid w:val="00D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D212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0200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F26BCF"/>
  </w:style>
  <w:style w:type="paragraph" w:customStyle="1" w:styleId="Style2">
    <w:name w:val="Style2"/>
    <w:basedOn w:val="a"/>
    <w:uiPriority w:val="99"/>
    <w:rsid w:val="00FD5879"/>
    <w:pPr>
      <w:widowControl w:val="0"/>
      <w:autoSpaceDE w:val="0"/>
      <w:autoSpaceDN w:val="0"/>
      <w:adjustRightInd w:val="0"/>
      <w:spacing w:after="0" w:line="48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FD5879"/>
    <w:rPr>
      <w:rFonts w:ascii="Arial" w:hAnsi="Arial" w:cs="Arial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D53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D537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d">
    <w:name w:val="Strong"/>
    <w:basedOn w:val="a0"/>
    <w:uiPriority w:val="22"/>
    <w:qFormat/>
    <w:rsid w:val="009D43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op-obrazovani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ck.ru/RE9t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op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CD112-548A-4519-9584-67D527C0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Vavilina 14 kab</cp:lastModifiedBy>
  <cp:revision>5</cp:revision>
  <dcterms:created xsi:type="dcterms:W3CDTF">2025-06-25T07:29:00Z</dcterms:created>
  <dcterms:modified xsi:type="dcterms:W3CDTF">2025-07-08T14:40:00Z</dcterms:modified>
</cp:coreProperties>
</file>